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B04" w:rsidRPr="00380B04" w:rsidRDefault="00380B04" w:rsidP="00380B04">
      <w:pPr>
        <w:shd w:val="clear" w:color="auto" w:fill="FFFFFF"/>
        <w:spacing w:after="0" w:line="630" w:lineRule="atLeast"/>
        <w:outlineLvl w:val="1"/>
        <w:rPr>
          <w:rFonts w:ascii="Arial" w:eastAsia="Times New Roman" w:hAnsi="Arial" w:cs="Arial"/>
          <w:color w:val="444444"/>
          <w:sz w:val="57"/>
          <w:szCs w:val="57"/>
          <w:lang w:eastAsia="pl-PL"/>
        </w:rPr>
      </w:pPr>
      <w:r>
        <w:rPr>
          <w:rFonts w:ascii="Arial" w:eastAsia="Times New Roman" w:hAnsi="Arial" w:cs="Arial"/>
          <w:color w:val="444444"/>
          <w:sz w:val="57"/>
          <w:szCs w:val="57"/>
          <w:lang w:eastAsia="pl-PL"/>
        </w:rPr>
        <w:t xml:space="preserve">Temat: </w:t>
      </w:r>
      <w:r w:rsidRPr="00380B04">
        <w:rPr>
          <w:rFonts w:ascii="Arial" w:eastAsia="Times New Roman" w:hAnsi="Arial" w:cs="Arial"/>
          <w:color w:val="444444"/>
          <w:sz w:val="57"/>
          <w:szCs w:val="57"/>
          <w:lang w:eastAsia="pl-PL"/>
        </w:rPr>
        <w:t>Wirtualne wędrówki</w:t>
      </w:r>
    </w:p>
    <w:p w:rsidR="00380B04" w:rsidRPr="00380B04" w:rsidRDefault="00380B04" w:rsidP="00380B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</w:p>
    <w:p w:rsidR="00380B04" w:rsidRPr="00380B04" w:rsidRDefault="00380B04" w:rsidP="00380B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380B0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Wirtualne? Co to znaczy? Wirtualne, czyli wykreowane na ekranie komputera, telewizora, ale tak realistyczne, że wydaje się rzeczywiste. Podczas tej lekcji będziesz zwiedzać świat w </w:t>
      </w:r>
      <w:proofErr w:type="spellStart"/>
      <w:r w:rsidRPr="00380B0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internecie</w:t>
      </w:r>
      <w:proofErr w:type="spellEnd"/>
      <w:r w:rsidRPr="00380B0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 bez biletów, bagaży i paszportu.</w:t>
      </w:r>
    </w:p>
    <w:p w:rsidR="00380B04" w:rsidRPr="00380B04" w:rsidRDefault="00380B04" w:rsidP="00380B04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444444"/>
          <w:sz w:val="30"/>
          <w:szCs w:val="30"/>
          <w:lang w:eastAsia="pl-PL"/>
        </w:rPr>
      </w:pPr>
      <w:r w:rsidRPr="00380B04">
        <w:rPr>
          <w:rFonts w:ascii="Arial" w:eastAsia="Times New Roman" w:hAnsi="Arial" w:cs="Arial"/>
          <w:color w:val="444444"/>
          <w:sz w:val="30"/>
          <w:szCs w:val="30"/>
          <w:lang w:eastAsia="pl-PL"/>
        </w:rPr>
        <w:t>WIRTUALNY SPACER PO STARÓWCE</w:t>
      </w:r>
    </w:p>
    <w:p w:rsidR="00380B04" w:rsidRPr="00380B04" w:rsidRDefault="00380B04" w:rsidP="00380B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380B0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Masz ochotę na spacer po warszawskim Starym Mieście? Jest daleko? Nie szkodzi.</w:t>
      </w:r>
    </w:p>
    <w:p w:rsidR="00380B04" w:rsidRPr="00380B04" w:rsidRDefault="00380B04" w:rsidP="00380B04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380B0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Otwórz stronę </w:t>
      </w:r>
      <w:hyperlink r:id="rId6" w:tgtFrame="blank" w:history="1">
        <w:r w:rsidRPr="00380B04">
          <w:rPr>
            <w:rFonts w:ascii="Arial" w:eastAsia="Times New Roman" w:hAnsi="Arial" w:cs="Arial"/>
            <w:b/>
            <w:bCs/>
            <w:color w:val="007FD7"/>
            <w:sz w:val="24"/>
            <w:szCs w:val="24"/>
            <w:u w:val="single"/>
            <w:lang w:eastAsia="pl-PL"/>
          </w:rPr>
          <w:t>www.google.pl</w:t>
        </w:r>
      </w:hyperlink>
      <w:r w:rsidRPr="00380B0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w przeglądarce internetowej.</w:t>
      </w:r>
    </w:p>
    <w:p w:rsidR="00380B04" w:rsidRPr="00380B04" w:rsidRDefault="00380B04" w:rsidP="00380B04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380B0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W górnej części strony odszukaj odnośnik </w:t>
      </w:r>
      <w:r w:rsidRPr="00380B04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Aplikacje Google</w:t>
      </w:r>
      <w:r w:rsidRPr="00380B0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190500" cy="190500"/>
            <wp:effectExtent l="0" t="0" r="0" b="0"/>
            <wp:docPr id="20" name="Obraz 20" descr="https://app.wsipnet.pl/upload/ep/packages/259/44218/img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pp.wsipnet.pl/upload/ep/packages/259/44218/img/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0B0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 Kliknij go.</w:t>
      </w:r>
    </w:p>
    <w:p w:rsidR="00380B04" w:rsidRPr="00380B04" w:rsidRDefault="00380B04" w:rsidP="00380B04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380B0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Kliknij odnośnik </w:t>
      </w:r>
      <w:r w:rsidRPr="00380B04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Mapy</w:t>
      </w:r>
      <w:r w:rsidRPr="00380B0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190500" cy="190500"/>
            <wp:effectExtent l="0" t="0" r="0" b="0"/>
            <wp:docPr id="19" name="Obraz 19" descr="https://app.wsipnet.pl/upload/ep/packages/259/44218/img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p.wsipnet.pl/upload/ep/packages/259/44218/img/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0B0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 Otworzy się strona </w:t>
      </w:r>
      <w:hyperlink r:id="rId9" w:tgtFrame="blank" w:history="1">
        <w:r w:rsidRPr="00380B04">
          <w:rPr>
            <w:rFonts w:ascii="Arial" w:eastAsia="Times New Roman" w:hAnsi="Arial" w:cs="Arial"/>
            <w:b/>
            <w:bCs/>
            <w:color w:val="007FD7"/>
            <w:sz w:val="24"/>
            <w:szCs w:val="24"/>
            <w:u w:val="single"/>
            <w:lang w:eastAsia="pl-PL"/>
          </w:rPr>
          <w:t>www.google.pl/maps</w:t>
        </w:r>
      </w:hyperlink>
      <w:r w:rsidRPr="00380B0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</w:t>
      </w:r>
    </w:p>
    <w:p w:rsidR="00380B04" w:rsidRPr="00380B04" w:rsidRDefault="00380B04" w:rsidP="00380B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drawing>
          <wp:inline distT="0" distB="0" distL="0" distR="0">
            <wp:extent cx="2486025" cy="1330024"/>
            <wp:effectExtent l="0" t="0" r="0" b="3810"/>
            <wp:docPr id="18" name="Obraz 18" descr="https://app.wsipnet.pl/upload/ep/packages/259/44218/img/E77319_5_1_2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pp.wsipnet.pl/upload/ep/packages/259/44218/img/E77319_5_1_2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33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B04" w:rsidRPr="00380B04" w:rsidRDefault="00380B04" w:rsidP="00380B04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380B0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Wpisz w pole tekstowe: „Stare Miasto Warszawa”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190500" cy="190500"/>
            <wp:effectExtent l="0" t="0" r="0" b="0"/>
            <wp:docPr id="17" name="Obraz 17" descr="https://app.wsipnet.pl/upload/ep/packages/259/44218/img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pp.wsipnet.pl/upload/ep/packages/259/44218/img/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0B0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i naciśnij klawisz </w:t>
      </w:r>
      <w:proofErr w:type="spellStart"/>
      <w:r w:rsidRPr="00380B04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Enter</w:t>
      </w:r>
      <w:proofErr w:type="spellEnd"/>
      <w:r w:rsidRPr="00380B0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– wyświetli się mapa warszawskiej Starówki z informacjami dotyczącymi tego miejsca.</w:t>
      </w:r>
    </w:p>
    <w:p w:rsidR="00380B04" w:rsidRPr="00380B04" w:rsidRDefault="00380B04" w:rsidP="00380B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drawing>
          <wp:inline distT="0" distB="0" distL="0" distR="0">
            <wp:extent cx="3905250" cy="676910"/>
            <wp:effectExtent l="0" t="0" r="0" b="8890"/>
            <wp:docPr id="16" name="Obraz 16" descr="https://app.wsipnet.pl/upload/ep/packages/259/44218/img/E77319_5_1_3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pp.wsipnet.pl/upload/ep/packages/259/44218/img/E77319_5_1_3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B04" w:rsidRPr="00380B04" w:rsidRDefault="00380B04" w:rsidP="00380B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drawing>
          <wp:inline distT="0" distB="0" distL="0" distR="0">
            <wp:extent cx="3931356" cy="2122932"/>
            <wp:effectExtent l="0" t="0" r="0" b="0"/>
            <wp:docPr id="15" name="Obraz 15" descr="https://app.wsipnet.pl/upload/ep/packages/259/44218/img/E77319_5_1_4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pp.wsipnet.pl/upload/ep/packages/259/44218/img/E77319_5_1_4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356" cy="212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B04" w:rsidRPr="00380B04" w:rsidRDefault="00380B04" w:rsidP="00380B04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380B0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Ustaw kursor myszy nad ludzikiem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190500" cy="190500"/>
            <wp:effectExtent l="0" t="0" r="0" b="0"/>
            <wp:docPr id="14" name="Obraz 14" descr="https://app.wsipnet.pl/upload/ep/packages/259/44218/img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pp.wsipnet.pl/upload/ep/packages/259/44218/img/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0B0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i przeciągnij go nad mapę Starego Miasta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190500" cy="190500"/>
            <wp:effectExtent l="0" t="0" r="0" b="0"/>
            <wp:docPr id="13" name="Obraz 13" descr="https://app.wsipnet.pl/upload/ep/packages/259/44218/img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pp.wsipnet.pl/upload/ep/packages/259/44218/img/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0B0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</w:t>
      </w:r>
    </w:p>
    <w:p w:rsidR="00380B04" w:rsidRPr="00380B04" w:rsidRDefault="00380B04" w:rsidP="00380B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drawing>
          <wp:inline distT="0" distB="0" distL="0" distR="0">
            <wp:extent cx="2771775" cy="1092079"/>
            <wp:effectExtent l="0" t="0" r="0" b="0"/>
            <wp:docPr id="12" name="Obraz 12" descr="https://app.wsipnet.pl/upload/ep/packages/259/44218/img/E77319_5_1_5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pp.wsipnet.pl/upload/ep/packages/259/44218/img/E77319_5_1_5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09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B04" w:rsidRPr="00380B04" w:rsidRDefault="00380B04" w:rsidP="00380B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</w:p>
    <w:p w:rsidR="00380B04" w:rsidRPr="00380B04" w:rsidRDefault="00380B04" w:rsidP="00380B04">
      <w:pPr>
        <w:numPr>
          <w:ilvl w:val="1"/>
          <w:numId w:val="2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380B04">
        <w:rPr>
          <w:rFonts w:ascii="Arial" w:eastAsia="Times New Roman" w:hAnsi="Arial" w:cs="Arial"/>
          <w:color w:val="444444"/>
          <w:sz w:val="24"/>
          <w:szCs w:val="24"/>
          <w:lang w:eastAsia="pl-PL"/>
        </w:rPr>
        <w:lastRenderedPageBreak/>
        <w:t>Gdy ustawisz ludzika na niebieskiej linii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95250" cy="38100"/>
            <wp:effectExtent l="0" t="0" r="0" b="0"/>
            <wp:docPr id="11" name="Obraz 11" descr="https://app.wsipnet.pl/upload/ep/packages/259/44218/img/E77319_5_1_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pp.wsipnet.pl/upload/ep/packages/259/44218/img/E77319_5_1_6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0B0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oznaczającej ulicę, uruchomi się funkcja </w:t>
      </w:r>
      <w:proofErr w:type="spellStart"/>
      <w:r w:rsidRPr="00380B04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Street</w:t>
      </w:r>
      <w:proofErr w:type="spellEnd"/>
      <w:r w:rsidRPr="00380B04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 </w:t>
      </w:r>
      <w:proofErr w:type="spellStart"/>
      <w:r w:rsidRPr="00380B04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View</w:t>
      </w:r>
      <w:proofErr w:type="spellEnd"/>
      <w:r w:rsidRPr="00380B0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umożliwiająca wirtualny spacer daną ulicą. Wysokiej rozdzielczości panoramiczne zdjęcia są wykonywane z poziomu ulicy przez specjalne sferyczne aparaty fotograficzne zamontowane na odpowiednio dostosowanych pojazdach oraz na plecakach poruszających się pieszo pracowników Google.</w:t>
      </w:r>
    </w:p>
    <w:p w:rsidR="00380B04" w:rsidRPr="00380B04" w:rsidRDefault="00380B04" w:rsidP="00380B04">
      <w:pPr>
        <w:numPr>
          <w:ilvl w:val="1"/>
          <w:numId w:val="2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380B0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Gdy ustawisz ludzika na niebieskim kółku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95250" cy="85725"/>
            <wp:effectExtent l="0" t="0" r="0" b="9525"/>
            <wp:docPr id="10" name="Obraz 10" descr="https://app.wsipnet.pl/upload/ep/packages/259/44218/img/E77319_5_1_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pp.wsipnet.pl/upload/ep/packages/259/44218/img/E77319_5_1_6b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0B0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 możesz przeglądać zdjęcia danego miejsca.</w:t>
      </w:r>
    </w:p>
    <w:p w:rsidR="00380B04" w:rsidRPr="00380B04" w:rsidRDefault="00380B04" w:rsidP="00380B04">
      <w:pPr>
        <w:numPr>
          <w:ilvl w:val="1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380B0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Gdy ustawisz ludzika na pomarańczowym kółku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95250" cy="95250"/>
            <wp:effectExtent l="0" t="0" r="0" b="0"/>
            <wp:docPr id="9" name="Obraz 9" descr="https://app.wsipnet.pl/upload/ep/packages/259/44218/img/E77319_5_1_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pp.wsipnet.pl/upload/ep/packages/259/44218/img/E77319_5_1_6c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0B0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 zaczniesz wirtualne zwiedzanie wnętrza danego obiektu.</w:t>
      </w:r>
    </w:p>
    <w:p w:rsidR="00380B04" w:rsidRPr="00380B04" w:rsidRDefault="00380B04" w:rsidP="00380B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drawing>
          <wp:inline distT="0" distB="0" distL="0" distR="0">
            <wp:extent cx="2900252" cy="1870662"/>
            <wp:effectExtent l="0" t="0" r="0" b="0"/>
            <wp:docPr id="8" name="Obraz 8" descr="https://app.wsipnet.pl/upload/ep/packages/259/44218/img/E77319_5_1_7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pp.wsipnet.pl/upload/ep/packages/259/44218/img/E77319_5_1_7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49" cy="187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B04" w:rsidRPr="00380B04" w:rsidRDefault="00380B04" w:rsidP="00380B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380B0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Co dalej? Nie pytaj – niech mysz cię poprowadzi.</w:t>
      </w:r>
    </w:p>
    <w:p w:rsidR="00380B04" w:rsidRPr="00380B04" w:rsidRDefault="00380B04" w:rsidP="00380B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</w:p>
    <w:p w:rsidR="00380B04" w:rsidRPr="00380B04" w:rsidRDefault="00380B04" w:rsidP="00380B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</w:p>
    <w:p w:rsidR="00380B04" w:rsidRPr="00380B04" w:rsidRDefault="00380B04" w:rsidP="00380B04">
      <w:pPr>
        <w:shd w:val="clear" w:color="auto" w:fill="FFFFFF"/>
        <w:spacing w:after="0" w:line="420" w:lineRule="atLeast"/>
        <w:outlineLvl w:val="2"/>
        <w:rPr>
          <w:rFonts w:ascii="Arial" w:eastAsia="Times New Roman" w:hAnsi="Arial" w:cs="Arial"/>
          <w:color w:val="444444"/>
          <w:sz w:val="36"/>
          <w:szCs w:val="36"/>
          <w:lang w:eastAsia="pl-PL"/>
        </w:rPr>
      </w:pPr>
      <w:r w:rsidRPr="00380B04">
        <w:rPr>
          <w:rFonts w:ascii="Arial" w:eastAsia="Times New Roman" w:hAnsi="Arial" w:cs="Arial"/>
          <w:color w:val="444444"/>
          <w:sz w:val="36"/>
          <w:szCs w:val="36"/>
          <w:lang w:eastAsia="pl-PL"/>
        </w:rPr>
        <w:t>ZADANIE</w:t>
      </w:r>
    </w:p>
    <w:p w:rsidR="00380B04" w:rsidRPr="00380B04" w:rsidRDefault="00380B04" w:rsidP="00380B04">
      <w:pPr>
        <w:numPr>
          <w:ilvl w:val="0"/>
          <w:numId w:val="5"/>
        </w:numPr>
        <w:shd w:val="clear" w:color="auto" w:fill="FFFFFF"/>
        <w:spacing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380B0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Wirtualne podróże to również odwiedzanie stron WWW różnych instytucji.</w:t>
      </w:r>
      <w:r w:rsidRPr="00380B04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  <w:t>Oto twoje zadanie, wędrowcze.</w:t>
      </w:r>
      <w:r w:rsidRPr="00380B04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  <w:t xml:space="preserve">Wyszukaj w </w:t>
      </w:r>
      <w:proofErr w:type="spellStart"/>
      <w:r w:rsidRPr="00380B0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internecie</w:t>
      </w:r>
      <w:proofErr w:type="spellEnd"/>
      <w:r w:rsidRPr="00380B0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następujące informacje dotyczące Muzeum Narodowego w Warszawie: adres, numer telefonu, pod którym można uzgodnić termin wizyty wycieczki szkolnej, dni i godziny otwarcia obiektu, ceny biletów dla zwiedzających, wykaz stałych ekspozycji, Wynotuj te informacje, a następnie sporządź w edytorze tekstów (np. w Wordzie)</w:t>
      </w:r>
      <w:r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</w:t>
      </w:r>
      <w:r w:rsidRPr="00380B04">
        <w:rPr>
          <w:rFonts w:ascii="Arial" w:eastAsia="Times New Roman" w:hAnsi="Arial" w:cs="Arial"/>
          <w:b/>
          <w:color w:val="444444"/>
          <w:sz w:val="24"/>
          <w:szCs w:val="24"/>
          <w:lang w:eastAsia="pl-PL"/>
        </w:rPr>
        <w:t>lub na kartce</w:t>
      </w:r>
      <w:r w:rsidRPr="00380B0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tabelę przedstawiającą je w jasny i przejrzysty sposób.</w:t>
      </w:r>
    </w:p>
    <w:p w:rsidR="00695D14" w:rsidRDefault="00695D14">
      <w:bookmarkStart w:id="0" w:name="_GoBack"/>
      <w:bookmarkEnd w:id="0"/>
    </w:p>
    <w:sectPr w:rsidR="00695D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F1200"/>
    <w:multiLevelType w:val="multilevel"/>
    <w:tmpl w:val="84EA8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430F9D"/>
    <w:multiLevelType w:val="multilevel"/>
    <w:tmpl w:val="6186D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E4659E"/>
    <w:multiLevelType w:val="multilevel"/>
    <w:tmpl w:val="47E0E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EE238D"/>
    <w:multiLevelType w:val="multilevel"/>
    <w:tmpl w:val="482E9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E636403"/>
    <w:multiLevelType w:val="multilevel"/>
    <w:tmpl w:val="1C066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B04"/>
    <w:rsid w:val="00380B04"/>
    <w:rsid w:val="00695D14"/>
    <w:rsid w:val="00846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380B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380B0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380B0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380B0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380B04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380B04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380B04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380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0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0B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380B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380B0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380B0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380B0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380B04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380B04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380B04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380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0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0B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11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83945">
          <w:marLeft w:val="0"/>
          <w:marRight w:val="0"/>
          <w:marTop w:val="300"/>
          <w:marBottom w:val="300"/>
          <w:divBdr>
            <w:top w:val="none" w:sz="0" w:space="0" w:color="auto"/>
            <w:left w:val="single" w:sz="36" w:space="15" w:color="007FD7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app.wsipnet.pl/upload/ep/packages/259/44218/img/E77319_5_1_3.png" TargetMode="Externa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://www.google.pl/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app.wsipnet.pl/upload/ep/packages/259/44218/img/E77319_5_1_7.p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pp.wsipnet.pl/upload/ep/packages/259/44218/img/E77319_5_1_4.png" TargetMode="External"/><Relationship Id="rId23" Type="http://schemas.openxmlformats.org/officeDocument/2006/relationships/image" Target="media/image12.png"/><Relationship Id="rId10" Type="http://schemas.openxmlformats.org/officeDocument/2006/relationships/hyperlink" Target="https://app.wsipnet.pl/upload/ep/packages/259/44218/img/E77319_5_1_2.png" TargetMode="External"/><Relationship Id="rId19" Type="http://schemas.openxmlformats.org/officeDocument/2006/relationships/hyperlink" Target="https://app.wsipnet.pl/upload/ep/packages/259/44218/img/E77319_5_1_5.pn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ogle.pl/maps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291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Ula</dc:creator>
  <cp:lastModifiedBy>Ula</cp:lastModifiedBy>
  <cp:revision>2</cp:revision>
  <dcterms:created xsi:type="dcterms:W3CDTF">2020-05-06T21:54:00Z</dcterms:created>
  <dcterms:modified xsi:type="dcterms:W3CDTF">2020-05-06T21:54:00Z</dcterms:modified>
</cp:coreProperties>
</file>