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86D977" w14:textId="4E478F77" w:rsidR="00D10CC8" w:rsidRPr="004D5D90" w:rsidRDefault="00A57F5F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4D5D90">
        <w:rPr>
          <w:rFonts w:ascii="Times New Roman" w:hAnsi="Times New Roman" w:cs="Times New Roman"/>
          <w:sz w:val="24"/>
          <w:szCs w:val="24"/>
          <w:lang w:val="pl-PL"/>
        </w:rPr>
        <w:t>JĘZYK ROSYJSKI KLASA VIII                                            poniedziałek 18.05.2020r.</w:t>
      </w:r>
    </w:p>
    <w:p w14:paraId="7F273AA9" w14:textId="199E501C" w:rsidR="00A57F5F" w:rsidRPr="004D5D90" w:rsidRDefault="00A57F5F" w:rsidP="00A57F5F">
      <w:pPr>
        <w:ind w:left="284" w:hanging="284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D5D90">
        <w:rPr>
          <w:rFonts w:ascii="Times New Roman" w:hAnsi="Times New Roman" w:cs="Times New Roman"/>
          <w:b/>
          <w:bCs/>
          <w:sz w:val="24"/>
          <w:szCs w:val="24"/>
          <w:lang w:val="pl-PL"/>
        </w:rPr>
        <w:t>Temat</w:t>
      </w:r>
      <w:r w:rsidRPr="004D5D9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: За что вы любите Польшу? – </w:t>
      </w:r>
      <w:r w:rsidRPr="004D5D90">
        <w:rPr>
          <w:rFonts w:ascii="Times New Roman" w:hAnsi="Times New Roman" w:cs="Times New Roman"/>
          <w:b/>
          <w:bCs/>
          <w:sz w:val="24"/>
          <w:szCs w:val="24"/>
        </w:rPr>
        <w:t>wyszukiwanie</w:t>
      </w:r>
      <w:r w:rsidRPr="004D5D9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4D5D90">
        <w:rPr>
          <w:rFonts w:ascii="Times New Roman" w:hAnsi="Times New Roman" w:cs="Times New Roman"/>
          <w:b/>
          <w:bCs/>
          <w:sz w:val="24"/>
          <w:szCs w:val="24"/>
        </w:rPr>
        <w:t>informacji</w:t>
      </w:r>
      <w:r w:rsidRPr="004D5D9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. </w:t>
      </w:r>
    </w:p>
    <w:p w14:paraId="7B20961A" w14:textId="5E8DC70D" w:rsidR="006E66D3" w:rsidRPr="004D5D90" w:rsidRDefault="006E66D3" w:rsidP="00A57F5F">
      <w:pPr>
        <w:ind w:left="284" w:hanging="284"/>
        <w:rPr>
          <w:rFonts w:ascii="Times New Roman" w:hAnsi="Times New Roman" w:cs="Times New Roman"/>
          <w:b/>
          <w:bCs/>
          <w:sz w:val="24"/>
          <w:szCs w:val="24"/>
          <w:lang w:val="pl-PL"/>
        </w:rPr>
      </w:pPr>
      <w:r w:rsidRPr="004D5D90">
        <w:rPr>
          <w:rFonts w:ascii="Times New Roman" w:hAnsi="Times New Roman" w:cs="Times New Roman"/>
          <w:b/>
          <w:bCs/>
          <w:sz w:val="24"/>
          <w:szCs w:val="24"/>
          <w:lang w:val="pl-PL"/>
        </w:rPr>
        <w:t>Proszę przepisać do zeszytu odmianę czasownika LUBIĆ</w:t>
      </w:r>
    </w:p>
    <w:p w14:paraId="6CDDB10A" w14:textId="08E0F6DC" w:rsidR="006E66D3" w:rsidRPr="006E66D3" w:rsidRDefault="006E66D3" w:rsidP="006E66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808080"/>
          <w:sz w:val="24"/>
          <w:szCs w:val="24"/>
          <w:lang w:val="ru-RU" w:eastAsia="en-GB"/>
        </w:rPr>
      </w:pPr>
      <w:r w:rsidRPr="004D5D90">
        <w:rPr>
          <w:rFonts w:ascii="Times New Roman" w:eastAsia="Times New Roman" w:hAnsi="Times New Roman" w:cs="Times New Roman"/>
          <w:color w:val="808080"/>
          <w:sz w:val="24"/>
          <w:szCs w:val="24"/>
          <w:lang w:val="ru-RU" w:eastAsia="en-GB"/>
        </w:rPr>
        <w:t xml:space="preserve">Я </w:t>
      </w:r>
      <w:r w:rsidR="00E97F31" w:rsidRPr="004D5D90">
        <w:rPr>
          <w:rFonts w:ascii="Times New Roman" w:eastAsia="Times New Roman" w:hAnsi="Times New Roman" w:cs="Times New Roman"/>
          <w:color w:val="808080"/>
          <w:sz w:val="24"/>
          <w:szCs w:val="24"/>
          <w:lang w:val="ru-RU" w:eastAsia="en-GB"/>
        </w:rPr>
        <w:t xml:space="preserve"> </w:t>
      </w:r>
      <w:r w:rsidRPr="006E66D3">
        <w:rPr>
          <w:rFonts w:ascii="Times New Roman" w:eastAsia="Times New Roman" w:hAnsi="Times New Roman" w:cs="Times New Roman"/>
          <w:color w:val="262626"/>
          <w:sz w:val="24"/>
          <w:szCs w:val="24"/>
          <w:lang w:val="ru-RU" w:eastAsia="en-GB"/>
        </w:rPr>
        <w:t>люблю́</w:t>
      </w:r>
    </w:p>
    <w:p w14:paraId="4A30691D" w14:textId="744C9473" w:rsidR="006E66D3" w:rsidRPr="006E66D3" w:rsidRDefault="006E66D3" w:rsidP="006E66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808080"/>
          <w:sz w:val="24"/>
          <w:szCs w:val="24"/>
          <w:lang w:val="ru-RU" w:eastAsia="en-GB"/>
        </w:rPr>
      </w:pPr>
      <w:r w:rsidRPr="004D5D90">
        <w:rPr>
          <w:rFonts w:ascii="Times New Roman" w:eastAsia="Times New Roman" w:hAnsi="Times New Roman" w:cs="Times New Roman"/>
          <w:color w:val="808080"/>
          <w:sz w:val="24"/>
          <w:szCs w:val="24"/>
          <w:lang w:val="ru-RU" w:eastAsia="en-GB"/>
        </w:rPr>
        <w:t>Т</w:t>
      </w:r>
      <w:r w:rsidRPr="006E66D3">
        <w:rPr>
          <w:rFonts w:ascii="Times New Roman" w:eastAsia="Times New Roman" w:hAnsi="Times New Roman" w:cs="Times New Roman"/>
          <w:color w:val="808080"/>
          <w:sz w:val="24"/>
          <w:szCs w:val="24"/>
          <w:lang w:val="ru-RU" w:eastAsia="en-GB"/>
        </w:rPr>
        <w:t>ы</w:t>
      </w:r>
      <w:r w:rsidRPr="004D5D90">
        <w:rPr>
          <w:rFonts w:ascii="Times New Roman" w:eastAsia="Times New Roman" w:hAnsi="Times New Roman" w:cs="Times New Roman"/>
          <w:color w:val="808080"/>
          <w:sz w:val="24"/>
          <w:szCs w:val="24"/>
          <w:lang w:val="ru-RU" w:eastAsia="en-GB"/>
        </w:rPr>
        <w:t xml:space="preserve"> </w:t>
      </w:r>
      <w:r w:rsidR="00E97F31" w:rsidRPr="004D5D90">
        <w:rPr>
          <w:rFonts w:ascii="Times New Roman" w:eastAsia="Times New Roman" w:hAnsi="Times New Roman" w:cs="Times New Roman"/>
          <w:color w:val="808080"/>
          <w:sz w:val="24"/>
          <w:szCs w:val="24"/>
          <w:lang w:val="ru-RU" w:eastAsia="en-GB"/>
        </w:rPr>
        <w:t xml:space="preserve"> </w:t>
      </w:r>
      <w:r w:rsidRPr="006E66D3">
        <w:rPr>
          <w:rFonts w:ascii="Times New Roman" w:eastAsia="Times New Roman" w:hAnsi="Times New Roman" w:cs="Times New Roman"/>
          <w:color w:val="262626"/>
          <w:sz w:val="24"/>
          <w:szCs w:val="24"/>
          <w:lang w:val="ru-RU" w:eastAsia="en-GB"/>
        </w:rPr>
        <w:t>лю́бишь</w:t>
      </w:r>
    </w:p>
    <w:p w14:paraId="528FEC92" w14:textId="38E7ED2C" w:rsidR="006E66D3" w:rsidRPr="006E66D3" w:rsidRDefault="006E66D3" w:rsidP="006E66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808080"/>
          <w:sz w:val="24"/>
          <w:szCs w:val="24"/>
          <w:lang w:val="ru-RU" w:eastAsia="en-GB"/>
        </w:rPr>
      </w:pPr>
      <w:r w:rsidRPr="006E66D3">
        <w:rPr>
          <w:rFonts w:ascii="Times New Roman" w:eastAsia="Times New Roman" w:hAnsi="Times New Roman" w:cs="Times New Roman"/>
          <w:color w:val="808080"/>
          <w:sz w:val="24"/>
          <w:szCs w:val="24"/>
          <w:lang w:val="ru-RU" w:eastAsia="en-GB"/>
        </w:rPr>
        <w:t>он/она/оно</w:t>
      </w:r>
      <w:r w:rsidRPr="004D5D90">
        <w:rPr>
          <w:rFonts w:ascii="Times New Roman" w:eastAsia="Times New Roman" w:hAnsi="Times New Roman" w:cs="Times New Roman"/>
          <w:color w:val="808080"/>
          <w:sz w:val="24"/>
          <w:szCs w:val="24"/>
          <w:lang w:val="ru-RU" w:eastAsia="en-GB"/>
        </w:rPr>
        <w:t xml:space="preserve"> </w:t>
      </w:r>
      <w:r w:rsidR="00E97F31" w:rsidRPr="004D5D90">
        <w:rPr>
          <w:rFonts w:ascii="Times New Roman" w:eastAsia="Times New Roman" w:hAnsi="Times New Roman" w:cs="Times New Roman"/>
          <w:color w:val="808080"/>
          <w:sz w:val="24"/>
          <w:szCs w:val="24"/>
          <w:lang w:val="ru-RU" w:eastAsia="en-GB"/>
        </w:rPr>
        <w:t xml:space="preserve"> </w:t>
      </w:r>
      <w:r w:rsidRPr="006E66D3">
        <w:rPr>
          <w:rFonts w:ascii="Times New Roman" w:eastAsia="Times New Roman" w:hAnsi="Times New Roman" w:cs="Times New Roman"/>
          <w:color w:val="262626"/>
          <w:sz w:val="24"/>
          <w:szCs w:val="24"/>
          <w:lang w:val="ru-RU" w:eastAsia="en-GB"/>
        </w:rPr>
        <w:t>лю́бит</w:t>
      </w:r>
    </w:p>
    <w:p w14:paraId="499E2523" w14:textId="34829251" w:rsidR="006E66D3" w:rsidRPr="006E66D3" w:rsidRDefault="006E66D3" w:rsidP="006E66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808080"/>
          <w:sz w:val="24"/>
          <w:szCs w:val="24"/>
          <w:lang w:val="ru-RU" w:eastAsia="en-GB"/>
        </w:rPr>
      </w:pPr>
      <w:r w:rsidRPr="006E66D3">
        <w:rPr>
          <w:rFonts w:ascii="Times New Roman" w:eastAsia="Times New Roman" w:hAnsi="Times New Roman" w:cs="Times New Roman"/>
          <w:color w:val="808080"/>
          <w:sz w:val="24"/>
          <w:szCs w:val="24"/>
          <w:lang w:val="ru-RU" w:eastAsia="en-GB"/>
        </w:rPr>
        <w:t>мы</w:t>
      </w:r>
      <w:r w:rsidRPr="004D5D90">
        <w:rPr>
          <w:rFonts w:ascii="Times New Roman" w:eastAsia="Times New Roman" w:hAnsi="Times New Roman" w:cs="Times New Roman"/>
          <w:color w:val="808080"/>
          <w:sz w:val="24"/>
          <w:szCs w:val="24"/>
          <w:lang w:val="ru-RU" w:eastAsia="en-GB"/>
        </w:rPr>
        <w:t xml:space="preserve"> </w:t>
      </w:r>
      <w:r w:rsidR="00E97F31" w:rsidRPr="004D5D90">
        <w:rPr>
          <w:rFonts w:ascii="Times New Roman" w:eastAsia="Times New Roman" w:hAnsi="Times New Roman" w:cs="Times New Roman"/>
          <w:color w:val="808080"/>
          <w:sz w:val="24"/>
          <w:szCs w:val="24"/>
          <w:lang w:val="ru-RU" w:eastAsia="en-GB"/>
        </w:rPr>
        <w:t xml:space="preserve"> </w:t>
      </w:r>
      <w:r w:rsidRPr="006E66D3">
        <w:rPr>
          <w:rFonts w:ascii="Times New Roman" w:eastAsia="Times New Roman" w:hAnsi="Times New Roman" w:cs="Times New Roman"/>
          <w:color w:val="262626"/>
          <w:sz w:val="24"/>
          <w:szCs w:val="24"/>
          <w:lang w:val="ru-RU" w:eastAsia="en-GB"/>
        </w:rPr>
        <w:t>лю́бим</w:t>
      </w:r>
    </w:p>
    <w:p w14:paraId="4CC33B99" w14:textId="10340565" w:rsidR="006E66D3" w:rsidRPr="006E66D3" w:rsidRDefault="006E66D3" w:rsidP="006E66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808080"/>
          <w:sz w:val="24"/>
          <w:szCs w:val="24"/>
          <w:lang w:val="ru-RU" w:eastAsia="en-GB"/>
        </w:rPr>
      </w:pPr>
      <w:r w:rsidRPr="006E66D3">
        <w:rPr>
          <w:rFonts w:ascii="Times New Roman" w:eastAsia="Times New Roman" w:hAnsi="Times New Roman" w:cs="Times New Roman"/>
          <w:color w:val="808080"/>
          <w:sz w:val="24"/>
          <w:szCs w:val="24"/>
          <w:lang w:val="ru-RU" w:eastAsia="en-GB"/>
        </w:rPr>
        <w:t>вы</w:t>
      </w:r>
      <w:r w:rsidRPr="004D5D90">
        <w:rPr>
          <w:rFonts w:ascii="Times New Roman" w:eastAsia="Times New Roman" w:hAnsi="Times New Roman" w:cs="Times New Roman"/>
          <w:color w:val="808080"/>
          <w:sz w:val="24"/>
          <w:szCs w:val="24"/>
          <w:lang w:val="ru-RU" w:eastAsia="en-GB"/>
        </w:rPr>
        <w:t xml:space="preserve"> </w:t>
      </w:r>
      <w:r w:rsidR="00E97F31" w:rsidRPr="004D5D90">
        <w:rPr>
          <w:rFonts w:ascii="Times New Roman" w:eastAsia="Times New Roman" w:hAnsi="Times New Roman" w:cs="Times New Roman"/>
          <w:color w:val="808080"/>
          <w:sz w:val="24"/>
          <w:szCs w:val="24"/>
          <w:lang w:val="ru-RU" w:eastAsia="en-GB"/>
        </w:rPr>
        <w:t xml:space="preserve"> </w:t>
      </w:r>
      <w:r w:rsidRPr="006E66D3">
        <w:rPr>
          <w:rFonts w:ascii="Times New Roman" w:eastAsia="Times New Roman" w:hAnsi="Times New Roman" w:cs="Times New Roman"/>
          <w:color w:val="262626"/>
          <w:sz w:val="24"/>
          <w:szCs w:val="24"/>
          <w:lang w:val="ru-RU" w:eastAsia="en-GB"/>
        </w:rPr>
        <w:t>лю́бите</w:t>
      </w:r>
    </w:p>
    <w:p w14:paraId="34A3D1B7" w14:textId="36BFB09C" w:rsidR="006E66D3" w:rsidRPr="006E66D3" w:rsidRDefault="006E66D3" w:rsidP="006E66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808080"/>
          <w:sz w:val="24"/>
          <w:szCs w:val="24"/>
          <w:lang w:val="ru-RU" w:eastAsia="en-GB"/>
        </w:rPr>
      </w:pPr>
      <w:r w:rsidRPr="006E66D3">
        <w:rPr>
          <w:rFonts w:ascii="Times New Roman" w:eastAsia="Times New Roman" w:hAnsi="Times New Roman" w:cs="Times New Roman"/>
          <w:color w:val="808080"/>
          <w:sz w:val="24"/>
          <w:szCs w:val="24"/>
          <w:lang w:val="ru-RU" w:eastAsia="en-GB"/>
        </w:rPr>
        <w:t>они</w:t>
      </w:r>
      <w:r w:rsidRPr="004D5D90">
        <w:rPr>
          <w:rFonts w:ascii="Times New Roman" w:eastAsia="Times New Roman" w:hAnsi="Times New Roman" w:cs="Times New Roman"/>
          <w:color w:val="808080"/>
          <w:sz w:val="24"/>
          <w:szCs w:val="24"/>
          <w:lang w:val="ru-RU" w:eastAsia="en-GB"/>
        </w:rPr>
        <w:t xml:space="preserve"> </w:t>
      </w:r>
      <w:r w:rsidR="00E97F31" w:rsidRPr="004D5D90">
        <w:rPr>
          <w:rFonts w:ascii="Times New Roman" w:eastAsia="Times New Roman" w:hAnsi="Times New Roman" w:cs="Times New Roman"/>
          <w:color w:val="808080"/>
          <w:sz w:val="24"/>
          <w:szCs w:val="24"/>
          <w:lang w:val="ru-RU" w:eastAsia="en-GB"/>
        </w:rPr>
        <w:t xml:space="preserve"> </w:t>
      </w:r>
      <w:r w:rsidRPr="006E66D3">
        <w:rPr>
          <w:rFonts w:ascii="Times New Roman" w:eastAsia="Times New Roman" w:hAnsi="Times New Roman" w:cs="Times New Roman"/>
          <w:color w:val="262626"/>
          <w:sz w:val="24"/>
          <w:szCs w:val="24"/>
          <w:lang w:val="ru-RU" w:eastAsia="en-GB"/>
        </w:rPr>
        <w:t>лю́бят</w:t>
      </w:r>
    </w:p>
    <w:p w14:paraId="001A2F05" w14:textId="77777777" w:rsidR="006E66D3" w:rsidRPr="004D5D90" w:rsidRDefault="006E66D3" w:rsidP="00A57F5F">
      <w:pPr>
        <w:ind w:left="284" w:hanging="284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6973FD96" w14:textId="455CF4AA" w:rsidR="00A57F5F" w:rsidRPr="004D5D90" w:rsidRDefault="00A57F5F" w:rsidP="006E66D3">
      <w:pPr>
        <w:rPr>
          <w:rFonts w:ascii="Times New Roman" w:hAnsi="Times New Roman" w:cs="Times New Roman"/>
          <w:b/>
          <w:bCs/>
          <w:color w:val="FF0000"/>
          <w:sz w:val="24"/>
          <w:szCs w:val="24"/>
          <w:lang w:val="pl-PL"/>
        </w:rPr>
      </w:pPr>
      <w:r w:rsidRPr="004D5D90">
        <w:rPr>
          <w:rFonts w:ascii="Times New Roman" w:hAnsi="Times New Roman" w:cs="Times New Roman"/>
          <w:b/>
          <w:bCs/>
          <w:sz w:val="24"/>
          <w:szCs w:val="24"/>
          <w:lang w:val="pl-PL"/>
        </w:rPr>
        <w:t>ZA CO LUBISZ POLSKĘ –</w:t>
      </w:r>
      <w:r w:rsidRPr="004D5D90">
        <w:rPr>
          <w:rFonts w:ascii="Times New Roman" w:hAnsi="Times New Roman" w:cs="Times New Roman"/>
          <w:b/>
          <w:bCs/>
          <w:color w:val="FF0000"/>
          <w:sz w:val="24"/>
          <w:szCs w:val="24"/>
          <w:lang w:val="pl-PL"/>
        </w:rPr>
        <w:t xml:space="preserve"> proszę przeczytać odpowiedzi do pytania i w kwadracikach zaznaczyć swoje odpowiedzi.</w:t>
      </w:r>
    </w:p>
    <w:p w14:paraId="5B0830AA" w14:textId="67F2CA76" w:rsidR="00A57F5F" w:rsidRPr="004D5D90" w:rsidRDefault="00E97F31" w:rsidP="00A57F5F">
      <w:pPr>
        <w:ind w:left="284" w:hanging="284"/>
        <w:rPr>
          <w:rFonts w:ascii="Times New Roman" w:hAnsi="Times New Roman" w:cs="Times New Roman"/>
          <w:b/>
          <w:bCs/>
          <w:color w:val="FF0000"/>
          <w:sz w:val="24"/>
          <w:szCs w:val="24"/>
          <w:lang w:val="pl-PL"/>
        </w:rPr>
      </w:pPr>
      <w:r w:rsidRPr="004D5D9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4DEE9A" wp14:editId="232B7EA8">
            <wp:extent cx="5760720" cy="254127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CB4F6" w14:textId="77777777" w:rsidR="004D5D90" w:rsidRPr="004D5D90" w:rsidRDefault="004D5D90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2A57A152" w14:textId="467D8ED5" w:rsidR="00A57F5F" w:rsidRPr="004D5D90" w:rsidRDefault="00E97F31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4D5D90">
        <w:rPr>
          <w:rFonts w:ascii="Times New Roman" w:hAnsi="Times New Roman" w:cs="Times New Roman"/>
          <w:sz w:val="24"/>
          <w:szCs w:val="24"/>
          <w:lang w:val="pl-PL"/>
        </w:rPr>
        <w:t>Dobierz odpowiednie zdania z poprzedniego ćwiczenia do zdjęć</w:t>
      </w:r>
      <w:r w:rsidR="004D5D90" w:rsidRPr="004D5D90">
        <w:rPr>
          <w:rFonts w:ascii="Times New Roman" w:hAnsi="Times New Roman" w:cs="Times New Roman"/>
          <w:sz w:val="24"/>
          <w:szCs w:val="24"/>
          <w:lang w:val="pl-PL"/>
        </w:rPr>
        <w:t xml:space="preserve"> poniżej</w:t>
      </w:r>
      <w:r w:rsidRPr="004D5D90">
        <w:rPr>
          <w:rFonts w:ascii="Times New Roman" w:hAnsi="Times New Roman" w:cs="Times New Roman"/>
          <w:sz w:val="24"/>
          <w:szCs w:val="24"/>
          <w:lang w:val="pl-PL"/>
        </w:rPr>
        <w:t>.</w:t>
      </w:r>
    </w:p>
    <w:p w14:paraId="7A424C4D" w14:textId="47B91D31" w:rsidR="00E97F31" w:rsidRPr="004D5D90" w:rsidRDefault="00E97F31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4D5D9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A1C2BC" wp14:editId="227AD811">
            <wp:extent cx="6490570" cy="2571750"/>
            <wp:effectExtent l="0" t="0" r="571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12503" cy="25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AF858" w14:textId="77777777" w:rsidR="004D5D90" w:rsidRPr="004D5D90" w:rsidRDefault="004D5D90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27B2E4EE" w14:textId="59DD628F" w:rsidR="000B3C96" w:rsidRPr="004D5D90" w:rsidRDefault="000B3C96">
      <w:pPr>
        <w:rPr>
          <w:rFonts w:ascii="Times New Roman" w:hAnsi="Times New Roman" w:cs="Times New Roman"/>
          <w:sz w:val="24"/>
          <w:szCs w:val="24"/>
          <w:lang w:val="pl-PL"/>
        </w:rPr>
      </w:pPr>
      <w:r w:rsidRPr="004D5D90">
        <w:rPr>
          <w:rFonts w:ascii="Times New Roman" w:hAnsi="Times New Roman" w:cs="Times New Roman"/>
          <w:sz w:val="24"/>
          <w:szCs w:val="24"/>
          <w:lang w:val="pl-PL"/>
        </w:rPr>
        <w:lastRenderedPageBreak/>
        <w:t>JĘZYK ROSYJSKI KLASA VIII                                                   środa 20.05.2020r.</w:t>
      </w:r>
    </w:p>
    <w:p w14:paraId="31F23AAE" w14:textId="67D0B6BA" w:rsidR="000B3C96" w:rsidRPr="004D5D90" w:rsidRDefault="000B3C96">
      <w:pPr>
        <w:rPr>
          <w:rFonts w:ascii="Times New Roman" w:hAnsi="Times New Roman" w:cs="Times New Roman"/>
          <w:color w:val="181717"/>
          <w:sz w:val="24"/>
          <w:szCs w:val="24"/>
          <w:lang w:val="pl-PL"/>
        </w:rPr>
      </w:pPr>
      <w:r w:rsidRPr="004D5D90">
        <w:rPr>
          <w:rFonts w:ascii="Times New Roman" w:hAnsi="Times New Roman" w:cs="Times New Roman"/>
          <w:b/>
          <w:bCs/>
          <w:sz w:val="24"/>
          <w:szCs w:val="24"/>
          <w:lang w:val="pl-PL"/>
        </w:rPr>
        <w:t xml:space="preserve">Temat: </w:t>
      </w:r>
      <w:r w:rsidRPr="004D5D90">
        <w:rPr>
          <w:rFonts w:ascii="Times New Roman" w:hAnsi="Times New Roman" w:cs="Times New Roman"/>
          <w:b/>
          <w:bCs/>
          <w:color w:val="181717"/>
          <w:sz w:val="24"/>
          <w:szCs w:val="24"/>
          <w:lang w:val="pl-PL"/>
        </w:rPr>
        <w:t>Tworzenie stopnia wyższego przymiotnika</w:t>
      </w:r>
      <w:r w:rsidRPr="004D5D90">
        <w:rPr>
          <w:rFonts w:ascii="Times New Roman" w:hAnsi="Times New Roman" w:cs="Times New Roman"/>
          <w:color w:val="181717"/>
          <w:sz w:val="24"/>
          <w:szCs w:val="24"/>
          <w:lang w:val="pl-PL"/>
        </w:rPr>
        <w:t>.</w:t>
      </w:r>
    </w:p>
    <w:p w14:paraId="4CFEE366" w14:textId="2A03C96A" w:rsidR="000B3C96" w:rsidRPr="004D5D90" w:rsidRDefault="000B3C96">
      <w:pPr>
        <w:rPr>
          <w:rFonts w:ascii="Times New Roman" w:hAnsi="Times New Roman" w:cs="Times New Roman"/>
          <w:color w:val="181717"/>
          <w:sz w:val="24"/>
          <w:szCs w:val="24"/>
          <w:lang w:val="pl-PL"/>
        </w:rPr>
      </w:pPr>
      <w:r w:rsidRPr="004D5D90">
        <w:rPr>
          <w:rFonts w:ascii="Times New Roman" w:hAnsi="Times New Roman" w:cs="Times New Roman"/>
          <w:color w:val="181717"/>
          <w:sz w:val="24"/>
          <w:szCs w:val="24"/>
          <w:lang w:val="pl-PL"/>
        </w:rPr>
        <w:t>Proszę przepisać do zeszytu w jaki sposób tworzymy stopień wyższy przymiotnika.</w:t>
      </w:r>
    </w:p>
    <w:p w14:paraId="4F120439" w14:textId="77777777" w:rsidR="000B3C96" w:rsidRPr="004D5D90" w:rsidRDefault="000B3C96" w:rsidP="000B3C96">
      <w:pPr>
        <w:shd w:val="clear" w:color="auto" w:fill="FFFFFF"/>
        <w:spacing w:after="300" w:line="240" w:lineRule="auto"/>
        <w:outlineLvl w:val="0"/>
        <w:rPr>
          <w:rFonts w:ascii="Times New Roman" w:eastAsia="Times New Roman" w:hAnsi="Times New Roman" w:cs="Times New Roman"/>
          <w:color w:val="DB2B00"/>
          <w:kern w:val="36"/>
          <w:sz w:val="24"/>
          <w:szCs w:val="24"/>
          <w:lang w:val="pl-PL" w:eastAsia="en-GB"/>
        </w:rPr>
      </w:pPr>
      <w:r w:rsidRPr="004D5D90">
        <w:rPr>
          <w:rFonts w:ascii="Times New Roman" w:eastAsia="Times New Roman" w:hAnsi="Times New Roman" w:cs="Times New Roman"/>
          <w:color w:val="DB2B00"/>
          <w:kern w:val="36"/>
          <w:sz w:val="24"/>
          <w:szCs w:val="24"/>
          <w:lang w:val="pl-PL" w:eastAsia="en-GB"/>
        </w:rPr>
        <w:t>Stopniowanie przymiotników - stopień wyższy</w:t>
      </w:r>
    </w:p>
    <w:p w14:paraId="0138DB53" w14:textId="77777777" w:rsidR="000B3C96" w:rsidRPr="004D5D90" w:rsidRDefault="000B3C96" w:rsidP="000B3C96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 w:eastAsia="en-GB"/>
        </w:rPr>
      </w:pPr>
      <w:r w:rsidRPr="004D5D90">
        <w:rPr>
          <w:rFonts w:ascii="Times New Roman" w:eastAsia="Times New Roman" w:hAnsi="Times New Roman" w:cs="Times New Roman"/>
          <w:color w:val="000000"/>
          <w:sz w:val="24"/>
          <w:szCs w:val="24"/>
          <w:lang w:val="pl-PL" w:eastAsia="en-GB"/>
        </w:rPr>
        <w:t>W języku rosyjskim występują </w:t>
      </w:r>
      <w:r w:rsidRPr="004D5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 w:eastAsia="en-GB"/>
        </w:rPr>
        <w:t>dwie formy</w:t>
      </w:r>
      <w:r w:rsidRPr="004D5D90">
        <w:rPr>
          <w:rFonts w:ascii="Times New Roman" w:eastAsia="Times New Roman" w:hAnsi="Times New Roman" w:cs="Times New Roman"/>
          <w:color w:val="000000"/>
          <w:sz w:val="24"/>
          <w:szCs w:val="24"/>
          <w:lang w:val="pl-PL" w:eastAsia="en-GB"/>
        </w:rPr>
        <w:t> stopnia wyższego:</w:t>
      </w:r>
      <w:r w:rsidRPr="004D5D90">
        <w:rPr>
          <w:rFonts w:ascii="Times New Roman" w:eastAsia="Times New Roman" w:hAnsi="Times New Roman" w:cs="Times New Roman"/>
          <w:color w:val="000000"/>
          <w:sz w:val="24"/>
          <w:szCs w:val="24"/>
          <w:lang w:val="pl-PL" w:eastAsia="en-GB"/>
        </w:rPr>
        <w:br/>
        <w:t>-</w:t>
      </w:r>
      <w:r w:rsidRPr="004D5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 w:eastAsia="en-GB"/>
        </w:rPr>
        <w:t>forma prosta</w:t>
      </w:r>
      <w:r w:rsidRPr="004D5D90">
        <w:rPr>
          <w:rFonts w:ascii="Times New Roman" w:eastAsia="Times New Roman" w:hAnsi="Times New Roman" w:cs="Times New Roman"/>
          <w:color w:val="000000"/>
          <w:sz w:val="24"/>
          <w:szCs w:val="24"/>
          <w:lang w:val="pl-PL" w:eastAsia="en-GB"/>
        </w:rPr>
        <w:br/>
        <w:t>-</w:t>
      </w:r>
      <w:r w:rsidRPr="004D5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 w:eastAsia="en-GB"/>
        </w:rPr>
        <w:t>forma złożona</w:t>
      </w:r>
    </w:p>
    <w:p w14:paraId="7D429FBE" w14:textId="77777777" w:rsidR="000B3C96" w:rsidRPr="004D5D90" w:rsidRDefault="000B3C96" w:rsidP="000B3C96">
      <w:pPr>
        <w:spacing w:before="100" w:beforeAutospacing="1" w:after="24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pl-PL" w:eastAsia="en-GB"/>
        </w:rPr>
      </w:pPr>
      <w:r w:rsidRPr="004D5D90">
        <w:rPr>
          <w:rFonts w:ascii="Times New Roman" w:eastAsia="Times New Roman" w:hAnsi="Times New Roman" w:cs="Times New Roman"/>
          <w:b/>
          <w:bCs/>
          <w:color w:val="990000"/>
          <w:sz w:val="24"/>
          <w:szCs w:val="24"/>
          <w:lang w:val="pl-PL" w:eastAsia="en-GB"/>
        </w:rPr>
        <w:t>Jak tworzymy formę prostą stopnia wyższego?</w:t>
      </w:r>
      <w:r w:rsidRPr="004D5D90">
        <w:rPr>
          <w:rFonts w:ascii="Times New Roman" w:eastAsia="Times New Roman" w:hAnsi="Times New Roman" w:cs="Times New Roman"/>
          <w:color w:val="000000"/>
          <w:sz w:val="24"/>
          <w:szCs w:val="24"/>
          <w:lang w:val="pl-PL" w:eastAsia="en-GB"/>
        </w:rPr>
        <w:br/>
        <w:t>→ za pomocą odpowiednich przyrostków, które dodajemy do tematu przymiotnika w stopniu równym.</w:t>
      </w:r>
    </w:p>
    <w:p w14:paraId="7FF73CBF" w14:textId="77777777" w:rsidR="000B3C96" w:rsidRPr="004D5D90" w:rsidRDefault="000B3C96" w:rsidP="000B3C96">
      <w:pPr>
        <w:numPr>
          <w:ilvl w:val="0"/>
          <w:numId w:val="1"/>
        </w:numPr>
        <w:spacing w:before="100" w:beforeAutospacing="1" w:after="100" w:afterAutospacing="1" w:line="360" w:lineRule="atLeast"/>
        <w:ind w:left="0" w:righ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4D5D90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Przyrostek </w:t>
      </w:r>
      <w:r w:rsidRPr="004D5D90">
        <w:rPr>
          <w:rFonts w:ascii="Times New Roman" w:eastAsia="Times New Roman" w:hAnsi="Times New Roman" w:cs="Times New Roman"/>
          <w:b/>
          <w:bCs/>
          <w:color w:val="CC0000"/>
          <w:sz w:val="24"/>
          <w:szCs w:val="24"/>
          <w:shd w:val="clear" w:color="auto" w:fill="FFDDDD"/>
          <w:lang w:eastAsia="en-GB"/>
        </w:rPr>
        <w:t>-ee</w:t>
      </w:r>
      <w:r w:rsidRPr="004D5D90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, np.</w:t>
      </w:r>
    </w:p>
    <w:p w14:paraId="4AE27960" w14:textId="77777777" w:rsidR="000B3C96" w:rsidRPr="004D5D90" w:rsidRDefault="000B3C96" w:rsidP="000B3C96">
      <w:pPr>
        <w:spacing w:after="0" w:line="360" w:lineRule="atLeast"/>
        <w:ind w:righ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tbl>
      <w:tblPr>
        <w:tblW w:w="40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45"/>
      </w:tblGrid>
      <w:tr w:rsidR="000B3C96" w:rsidRPr="004D5D90" w14:paraId="46517D2F" w14:textId="77777777" w:rsidTr="00F02FA7">
        <w:trPr>
          <w:trHeight w:val="530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5739CE" w14:textId="77777777" w:rsidR="000B3C96" w:rsidRPr="004D5D90" w:rsidRDefault="000B3C96" w:rsidP="00F02FA7">
            <w:pPr>
              <w:spacing w:before="100" w:beforeAutospacing="1" w:after="240" w:line="3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en-GB"/>
              </w:rPr>
              <w:t>у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GB"/>
              </w:rPr>
              <w:t>мный → умн</w:t>
            </w:r>
            <w:r w:rsidRPr="004D5D90">
              <w:rPr>
                <w:rFonts w:ascii="Times New Roman" w:eastAsia="Times New Roman" w:hAnsi="Times New Roman" w:cs="Times New Roman"/>
                <w:b/>
                <w:bCs/>
                <w:color w:val="CC0000"/>
                <w:sz w:val="24"/>
                <w:szCs w:val="24"/>
                <w:u w:val="single"/>
                <w:shd w:val="clear" w:color="auto" w:fill="FFDDDD"/>
                <w:lang w:val="ru-RU" w:eastAsia="en-GB"/>
              </w:rPr>
              <w:t>е</w:t>
            </w:r>
            <w:r w:rsidRPr="004D5D90">
              <w:rPr>
                <w:rFonts w:ascii="Times New Roman" w:eastAsia="Times New Roman" w:hAnsi="Times New Roman" w:cs="Times New Roman"/>
                <w:b/>
                <w:bCs/>
                <w:color w:val="CC0000"/>
                <w:sz w:val="24"/>
                <w:szCs w:val="24"/>
                <w:shd w:val="clear" w:color="auto" w:fill="FFDDDD"/>
                <w:lang w:val="ru-RU" w:eastAsia="en-GB"/>
              </w:rPr>
              <w:t>е</w:t>
            </w:r>
            <w:r w:rsidRPr="004D5D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                  </w:t>
            </w:r>
            <w:r w:rsidRPr="004D5D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en-GB"/>
              </w:rPr>
              <w:t xml:space="preserve"> Мой кот умнее твоего.</w:t>
            </w:r>
            <w:r w:rsidRPr="004D5D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 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Mój kot jest mądrzejszy od twojego.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br/>
              <w:t>c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GB"/>
              </w:rPr>
              <w:t>и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льный →  сильн</w:t>
            </w:r>
            <w:r w:rsidRPr="004D5D90">
              <w:rPr>
                <w:rFonts w:ascii="Times New Roman" w:eastAsia="Times New Roman" w:hAnsi="Times New Roman" w:cs="Times New Roman"/>
                <w:b/>
                <w:bCs/>
                <w:color w:val="CC0000"/>
                <w:sz w:val="24"/>
                <w:szCs w:val="24"/>
                <w:u w:val="single"/>
                <w:shd w:val="clear" w:color="auto" w:fill="FFDDDD"/>
                <w:lang w:eastAsia="en-GB"/>
              </w:rPr>
              <w:t>е</w:t>
            </w:r>
            <w:r w:rsidRPr="004D5D90">
              <w:rPr>
                <w:rFonts w:ascii="Times New Roman" w:eastAsia="Times New Roman" w:hAnsi="Times New Roman" w:cs="Times New Roman"/>
                <w:b/>
                <w:bCs/>
                <w:color w:val="CC0000"/>
                <w:sz w:val="24"/>
                <w:szCs w:val="24"/>
                <w:shd w:val="clear" w:color="auto" w:fill="FFDDDD"/>
                <w:lang w:eastAsia="en-GB"/>
              </w:rPr>
              <w:t>е </w:t>
            </w:r>
            <w:r w:rsidRPr="004D5D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           Его брат сильнее меня. 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Jego brat jest silniejszy ode mnie.</w:t>
            </w:r>
          </w:p>
        </w:tc>
      </w:tr>
    </w:tbl>
    <w:p w14:paraId="3F3C5CE6" w14:textId="77777777" w:rsidR="000B3C96" w:rsidRPr="004D5D90" w:rsidRDefault="000B3C96" w:rsidP="000B3C96">
      <w:pPr>
        <w:numPr>
          <w:ilvl w:val="0"/>
          <w:numId w:val="2"/>
        </w:numPr>
        <w:spacing w:before="100" w:beforeAutospacing="1" w:after="100" w:afterAutospacing="1" w:line="360" w:lineRule="atLeast"/>
        <w:ind w:left="0" w:righ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pl-PL" w:eastAsia="en-GB"/>
        </w:rPr>
      </w:pPr>
      <w:r w:rsidRPr="004D5D90">
        <w:rPr>
          <w:rFonts w:ascii="Times New Roman" w:eastAsia="Times New Roman" w:hAnsi="Times New Roman" w:cs="Times New Roman"/>
          <w:color w:val="000000"/>
          <w:sz w:val="24"/>
          <w:szCs w:val="24"/>
          <w:lang w:val="pl-PL" w:eastAsia="en-GB"/>
        </w:rPr>
        <w:t>Przyrostek </w:t>
      </w:r>
      <w:r w:rsidRPr="004D5D90">
        <w:rPr>
          <w:rFonts w:ascii="Times New Roman" w:eastAsia="Times New Roman" w:hAnsi="Times New Roman" w:cs="Times New Roman"/>
          <w:b/>
          <w:bCs/>
          <w:color w:val="CC0000"/>
          <w:sz w:val="24"/>
          <w:szCs w:val="24"/>
          <w:shd w:val="clear" w:color="auto" w:fill="FFDDDD"/>
          <w:lang w:val="pl-PL" w:eastAsia="en-GB"/>
        </w:rPr>
        <w:t>-e</w:t>
      </w:r>
      <w:r w:rsidRPr="004D5D90">
        <w:rPr>
          <w:rFonts w:ascii="Times New Roman" w:eastAsia="Times New Roman" w:hAnsi="Times New Roman" w:cs="Times New Roman"/>
          <w:color w:val="000000"/>
          <w:sz w:val="24"/>
          <w:szCs w:val="24"/>
          <w:lang w:val="pl-PL" w:eastAsia="en-GB"/>
        </w:rPr>
        <w:t>, np. gdy temat przymiotnika w stopniu równym kończy się na </w:t>
      </w:r>
      <w:r w:rsidRPr="004D5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GB"/>
        </w:rPr>
        <w:t>к</w:t>
      </w:r>
      <w:r w:rsidRPr="004D5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 w:eastAsia="en-GB"/>
        </w:rPr>
        <w:t xml:space="preserve">, </w:t>
      </w:r>
      <w:r w:rsidRPr="004D5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GB"/>
        </w:rPr>
        <w:t>г</w:t>
      </w:r>
      <w:r w:rsidRPr="004D5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 w:eastAsia="en-GB"/>
        </w:rPr>
        <w:t xml:space="preserve">, </w:t>
      </w:r>
      <w:r w:rsidRPr="004D5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GB"/>
        </w:rPr>
        <w:t>х</w:t>
      </w:r>
      <w:r w:rsidRPr="004D5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 w:eastAsia="en-GB"/>
        </w:rPr>
        <w:t xml:space="preserve">, </w:t>
      </w:r>
      <w:r w:rsidRPr="004D5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GB"/>
        </w:rPr>
        <w:t>т</w:t>
      </w:r>
      <w:r w:rsidRPr="004D5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 w:eastAsia="en-GB"/>
        </w:rPr>
        <w:t xml:space="preserve">, </w:t>
      </w:r>
      <w:r w:rsidRPr="004D5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GB"/>
        </w:rPr>
        <w:t>д</w:t>
      </w:r>
      <w:r w:rsidRPr="004D5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 w:eastAsia="en-GB"/>
        </w:rPr>
        <w:t xml:space="preserve">, </w:t>
      </w:r>
      <w:r w:rsidRPr="004D5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GB"/>
        </w:rPr>
        <w:t>ст</w:t>
      </w:r>
      <w:r w:rsidRPr="004D5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 w:eastAsia="en-GB"/>
        </w:rPr>
        <w:t xml:space="preserve">, </w:t>
      </w:r>
      <w:r w:rsidRPr="004D5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GB"/>
        </w:rPr>
        <w:t>зк</w:t>
      </w:r>
      <w:r w:rsidRPr="004D5D90">
        <w:rPr>
          <w:rFonts w:ascii="Times New Roman" w:eastAsia="Times New Roman" w:hAnsi="Times New Roman" w:cs="Times New Roman"/>
          <w:color w:val="000000"/>
          <w:sz w:val="24"/>
          <w:szCs w:val="24"/>
          <w:lang w:val="pl-PL" w:eastAsia="en-GB"/>
        </w:rPr>
        <w:t> to w stopniu wyższym następuje zmiana końcówki tematu na </w:t>
      </w:r>
      <w:r w:rsidRPr="004D5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 w:eastAsia="en-GB"/>
        </w:rPr>
        <w:t> </w:t>
      </w:r>
      <w:r w:rsidRPr="004D5D90">
        <w:rPr>
          <w:rFonts w:ascii="Times New Roman" w:eastAsia="Times New Roman" w:hAnsi="Times New Roman" w:cs="Times New Roman"/>
          <w:b/>
          <w:bCs/>
          <w:color w:val="CC0000"/>
          <w:sz w:val="24"/>
          <w:szCs w:val="24"/>
          <w:shd w:val="clear" w:color="auto" w:fill="FFDDDD"/>
          <w:lang w:eastAsia="en-GB"/>
        </w:rPr>
        <w:t>ж</w:t>
      </w:r>
      <w:r w:rsidRPr="004D5D90">
        <w:rPr>
          <w:rFonts w:ascii="Times New Roman" w:eastAsia="Times New Roman" w:hAnsi="Times New Roman" w:cs="Times New Roman"/>
          <w:b/>
          <w:bCs/>
          <w:color w:val="CC0000"/>
          <w:sz w:val="24"/>
          <w:szCs w:val="24"/>
          <w:shd w:val="clear" w:color="auto" w:fill="FFDDDD"/>
          <w:lang w:val="pl-PL" w:eastAsia="en-GB"/>
        </w:rPr>
        <w:t xml:space="preserve"> </w:t>
      </w:r>
      <w:r w:rsidRPr="004D5D90">
        <w:rPr>
          <w:rFonts w:ascii="Times New Roman" w:eastAsia="Times New Roman" w:hAnsi="Times New Roman" w:cs="Times New Roman"/>
          <w:b/>
          <w:bCs/>
          <w:color w:val="CC0000"/>
          <w:sz w:val="24"/>
          <w:szCs w:val="24"/>
          <w:shd w:val="clear" w:color="auto" w:fill="FFDDDD"/>
          <w:lang w:eastAsia="en-GB"/>
        </w:rPr>
        <w:t>ш</w:t>
      </w:r>
      <w:r w:rsidRPr="004D5D90">
        <w:rPr>
          <w:rFonts w:ascii="Times New Roman" w:eastAsia="Times New Roman" w:hAnsi="Times New Roman" w:cs="Times New Roman"/>
          <w:b/>
          <w:bCs/>
          <w:color w:val="CC0000"/>
          <w:sz w:val="24"/>
          <w:szCs w:val="24"/>
          <w:shd w:val="clear" w:color="auto" w:fill="FFDDDD"/>
          <w:lang w:val="pl-PL" w:eastAsia="en-GB"/>
        </w:rPr>
        <w:t xml:space="preserve"> </w:t>
      </w:r>
      <w:r w:rsidRPr="004D5D90">
        <w:rPr>
          <w:rFonts w:ascii="Times New Roman" w:eastAsia="Times New Roman" w:hAnsi="Times New Roman" w:cs="Times New Roman"/>
          <w:b/>
          <w:bCs/>
          <w:color w:val="CC0000"/>
          <w:sz w:val="24"/>
          <w:szCs w:val="24"/>
          <w:shd w:val="clear" w:color="auto" w:fill="FFDDDD"/>
          <w:lang w:eastAsia="en-GB"/>
        </w:rPr>
        <w:t>щ</w:t>
      </w:r>
      <w:r w:rsidRPr="004D5D90">
        <w:rPr>
          <w:rFonts w:ascii="Times New Roman" w:eastAsia="Times New Roman" w:hAnsi="Times New Roman" w:cs="Times New Roman"/>
          <w:b/>
          <w:bCs/>
          <w:color w:val="CC0000"/>
          <w:sz w:val="24"/>
          <w:szCs w:val="24"/>
          <w:shd w:val="clear" w:color="auto" w:fill="FFDDDD"/>
          <w:lang w:val="pl-PL" w:eastAsia="en-GB"/>
        </w:rPr>
        <w:t xml:space="preserve"> </w:t>
      </w:r>
      <w:r w:rsidRPr="004D5D90">
        <w:rPr>
          <w:rFonts w:ascii="Times New Roman" w:eastAsia="Times New Roman" w:hAnsi="Times New Roman" w:cs="Times New Roman"/>
          <w:b/>
          <w:bCs/>
          <w:color w:val="CC0000"/>
          <w:sz w:val="24"/>
          <w:szCs w:val="24"/>
          <w:shd w:val="clear" w:color="auto" w:fill="FFDDDD"/>
          <w:lang w:eastAsia="en-GB"/>
        </w:rPr>
        <w:t>ч</w:t>
      </w:r>
      <w:r w:rsidRPr="004D5D90">
        <w:rPr>
          <w:rFonts w:ascii="Times New Roman" w:eastAsia="Times New Roman" w:hAnsi="Times New Roman" w:cs="Times New Roman"/>
          <w:color w:val="000000"/>
          <w:sz w:val="24"/>
          <w:szCs w:val="24"/>
          <w:lang w:val="pl-PL" w:eastAsia="en-GB"/>
        </w:rPr>
        <w:t>np.</w:t>
      </w:r>
    </w:p>
    <w:p w14:paraId="09C4C1D1" w14:textId="77777777" w:rsidR="000B3C96" w:rsidRPr="004D5D90" w:rsidRDefault="000B3C96" w:rsidP="000B3C96">
      <w:pPr>
        <w:spacing w:after="0" w:line="360" w:lineRule="atLeast"/>
        <w:ind w:righ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pl-PL" w:eastAsia="en-GB"/>
        </w:rPr>
      </w:pPr>
    </w:p>
    <w:tbl>
      <w:tblPr>
        <w:tblW w:w="40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45"/>
      </w:tblGrid>
      <w:tr w:rsidR="000B3C96" w:rsidRPr="004D5D90" w14:paraId="72B639B9" w14:textId="77777777" w:rsidTr="00F02FA7">
        <w:trPr>
          <w:trHeight w:val="530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4C35BB" w14:textId="77777777" w:rsidR="000B3C96" w:rsidRPr="004D5D90" w:rsidRDefault="000B3C96" w:rsidP="00F02FA7">
            <w:pPr>
              <w:spacing w:before="100" w:beforeAutospacing="1" w:after="240" w:line="3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GB"/>
              </w:rPr>
              <w:t>кр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en-GB"/>
              </w:rPr>
              <w:t>е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GB"/>
              </w:rPr>
              <w:t>пкий -&gt;кр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en-GB"/>
              </w:rPr>
              <w:t>е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GB"/>
              </w:rPr>
              <w:t>пч</w:t>
            </w:r>
            <w:r w:rsidRPr="004D5D90">
              <w:rPr>
                <w:rFonts w:ascii="Times New Roman" w:eastAsia="Times New Roman" w:hAnsi="Times New Roman" w:cs="Times New Roman"/>
                <w:color w:val="CC0000"/>
                <w:sz w:val="24"/>
                <w:szCs w:val="24"/>
                <w:shd w:val="clear" w:color="auto" w:fill="FFDDDD"/>
                <w:lang w:val="ru-RU" w:eastAsia="en-GB"/>
              </w:rPr>
              <w:t>е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               </w:t>
            </w:r>
            <w:r w:rsidRPr="004D5D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en-GB"/>
              </w:rPr>
              <w:t>Завтра мороз будет крепче.</w:t>
            </w:r>
            <w:r w:rsidRPr="004D5D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 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Jutro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GB"/>
              </w:rPr>
              <w:t xml:space="preserve"> 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mr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GB"/>
              </w:rPr>
              <w:t>ó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z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GB"/>
              </w:rPr>
              <w:t xml:space="preserve"> 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b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GB"/>
              </w:rPr>
              <w:t>ę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dzie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GB"/>
              </w:rPr>
              <w:t xml:space="preserve"> 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silniejszy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GB"/>
              </w:rPr>
              <w:t>.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GB"/>
              </w:rPr>
              <w:br/>
              <w:t>молод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en-GB"/>
              </w:rPr>
              <w:t>о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GB"/>
              </w:rPr>
              <w:t>й -&gt; мол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 w:eastAsia="en-GB"/>
              </w:rPr>
              <w:t>о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GB"/>
              </w:rPr>
              <w:t>ж</w:t>
            </w:r>
            <w:r w:rsidRPr="004D5D90">
              <w:rPr>
                <w:rFonts w:ascii="Times New Roman" w:eastAsia="Times New Roman" w:hAnsi="Times New Roman" w:cs="Times New Roman"/>
                <w:color w:val="CC0000"/>
                <w:sz w:val="24"/>
                <w:szCs w:val="24"/>
                <w:shd w:val="clear" w:color="auto" w:fill="FFDDDD"/>
                <w:lang w:val="ru-RU" w:eastAsia="en-GB"/>
              </w:rPr>
              <w:t>е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 </w:t>
            </w:r>
            <w:r w:rsidRPr="004D5D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           </w:t>
            </w:r>
            <w:r w:rsidRPr="004D5D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en-GB"/>
              </w:rPr>
              <w:t xml:space="preserve"> Он моложе меня.</w:t>
            </w:r>
            <w:r w:rsidRPr="004D5D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 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On jest młodszy ode mnie.</w:t>
            </w:r>
          </w:p>
        </w:tc>
      </w:tr>
    </w:tbl>
    <w:p w14:paraId="53D15289" w14:textId="77777777" w:rsidR="000B3C96" w:rsidRPr="004D5D90" w:rsidRDefault="000B3C96" w:rsidP="000B3C96">
      <w:pPr>
        <w:spacing w:before="100" w:beforeAutospacing="1" w:after="24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pl-PL" w:eastAsia="en-GB"/>
        </w:rPr>
      </w:pPr>
      <w:r w:rsidRPr="004D5D90">
        <w:rPr>
          <w:rFonts w:ascii="Times New Roman" w:eastAsia="Times New Roman" w:hAnsi="Times New Roman" w:cs="Times New Roman"/>
          <w:color w:val="000000"/>
          <w:sz w:val="24"/>
          <w:szCs w:val="24"/>
          <w:lang w:val="pl-PL" w:eastAsia="en-GB"/>
        </w:rPr>
        <w:t>* zapamiętaj, że w przymiotnikach, które tworzą stopień wyższy za pomocą przyrostka -e, </w:t>
      </w:r>
      <w:r w:rsidRPr="004D5D90">
        <w:rPr>
          <w:rFonts w:ascii="Times New Roman" w:eastAsia="Times New Roman" w:hAnsi="Times New Roman" w:cs="Times New Roman"/>
          <w:color w:val="CC0000"/>
          <w:sz w:val="24"/>
          <w:szCs w:val="24"/>
          <w:lang w:val="pl-PL" w:eastAsia="en-GB"/>
        </w:rPr>
        <w:t>akcent pada na sylabę, która poprzedza przyrostek</w:t>
      </w:r>
      <w:r w:rsidRPr="004D5D90">
        <w:rPr>
          <w:rFonts w:ascii="Times New Roman" w:eastAsia="Times New Roman" w:hAnsi="Times New Roman" w:cs="Times New Roman"/>
          <w:color w:val="000000"/>
          <w:sz w:val="24"/>
          <w:szCs w:val="24"/>
          <w:lang w:val="pl-PL" w:eastAsia="en-GB"/>
        </w:rPr>
        <w:t>.</w:t>
      </w:r>
    </w:p>
    <w:p w14:paraId="20583401" w14:textId="77777777" w:rsidR="000B3C96" w:rsidRPr="004D5D90" w:rsidRDefault="000B3C96" w:rsidP="000B3C96">
      <w:pPr>
        <w:spacing w:before="100" w:beforeAutospacing="1" w:after="240" w:line="36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pl-PL" w:eastAsia="en-GB"/>
        </w:rPr>
      </w:pPr>
      <w:r w:rsidRPr="004D5D90">
        <w:rPr>
          <w:rFonts w:ascii="Times New Roman" w:eastAsia="Times New Roman" w:hAnsi="Times New Roman" w:cs="Times New Roman"/>
          <w:color w:val="000000"/>
          <w:sz w:val="24"/>
          <w:szCs w:val="24"/>
          <w:lang w:val="pl-PL" w:eastAsia="en-GB"/>
        </w:rPr>
        <w:t>Tworząc stopień wyższy musimy, pamiętać że w niektórych przypadkach następuje wymiana spółgłosek:</w:t>
      </w:r>
    </w:p>
    <w:tbl>
      <w:tblPr>
        <w:tblW w:w="40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45"/>
      </w:tblGrid>
      <w:tr w:rsidR="000B3C96" w:rsidRPr="009C14F2" w14:paraId="27734A1D" w14:textId="77777777" w:rsidTr="00F02FA7">
        <w:trPr>
          <w:trHeight w:val="530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CFC2DB" w14:textId="77777777" w:rsidR="000B3C96" w:rsidRPr="004D5D90" w:rsidRDefault="000B3C96" w:rsidP="00F02FA7">
            <w:pPr>
              <w:spacing w:before="100" w:beforeAutospacing="1" w:after="240" w:line="3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l-PL" w:eastAsia="en-GB"/>
              </w:rPr>
            </w:pPr>
            <w:r w:rsidRPr="004D5D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г</w:t>
            </w:r>
            <w:r w:rsidRPr="004D5D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l-PL" w:eastAsia="en-GB"/>
              </w:rPr>
              <w:t xml:space="preserve"> → </w:t>
            </w:r>
            <w:r w:rsidRPr="004D5D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ж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val="pl-PL" w:eastAsia="en-GB"/>
              </w:rPr>
              <w:t> 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дорог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GB"/>
              </w:rPr>
              <w:t>о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й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val="pl-PL" w:eastAsia="en-GB"/>
              </w:rPr>
              <w:t xml:space="preserve"> →  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дор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GB"/>
              </w:rPr>
              <w:t>о</w:t>
            </w:r>
            <w:r w:rsidRPr="004D5D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ж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е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val="pl-PL" w:eastAsia="en-GB"/>
              </w:rPr>
              <w:br/>
            </w:r>
            <w:r w:rsidRPr="004D5D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д</w:t>
            </w:r>
            <w:r w:rsidRPr="004D5D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l-PL" w:eastAsia="en-GB"/>
              </w:rPr>
              <w:t xml:space="preserve"> → </w:t>
            </w:r>
            <w:r w:rsidRPr="004D5D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ж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val="pl-PL" w:eastAsia="en-GB"/>
              </w:rPr>
              <w:t> 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молод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GB"/>
              </w:rPr>
              <w:t>о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й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val="pl-PL" w:eastAsia="en-GB"/>
              </w:rPr>
              <w:t xml:space="preserve"> →  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мол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GB"/>
              </w:rPr>
              <w:t>о</w:t>
            </w:r>
            <w:r w:rsidRPr="004D5D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ж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е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val="pl-PL" w:eastAsia="en-GB"/>
              </w:rPr>
              <w:br/>
            </w:r>
            <w:r w:rsidRPr="004D5D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lastRenderedPageBreak/>
              <w:t>дк</w:t>
            </w:r>
            <w:r w:rsidRPr="004D5D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l-PL" w:eastAsia="en-GB"/>
              </w:rPr>
              <w:t xml:space="preserve"> →</w:t>
            </w:r>
            <w:r w:rsidRPr="004D5D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щ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val="pl-PL" w:eastAsia="en-GB"/>
              </w:rPr>
              <w:t> 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сл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GB"/>
              </w:rPr>
              <w:t>а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дкий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val="pl-PL" w:eastAsia="en-GB"/>
              </w:rPr>
              <w:t xml:space="preserve"> →  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сл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GB"/>
              </w:rPr>
              <w:t>а</w:t>
            </w:r>
            <w:r w:rsidRPr="004D5D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щ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е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val="pl-PL" w:eastAsia="en-GB"/>
              </w:rPr>
              <w:br/>
            </w:r>
            <w:r w:rsidRPr="004D5D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зк</w:t>
            </w:r>
            <w:r w:rsidRPr="004D5D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l-PL" w:eastAsia="en-GB"/>
              </w:rPr>
              <w:t xml:space="preserve"> → </w:t>
            </w:r>
            <w:r w:rsidRPr="004D5D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ж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val="pl-PL" w:eastAsia="en-GB"/>
              </w:rPr>
              <w:t> 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бл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GB"/>
              </w:rPr>
              <w:t>и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зкий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val="pl-PL" w:eastAsia="en-GB"/>
              </w:rPr>
              <w:t xml:space="preserve"> →  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бл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GB"/>
              </w:rPr>
              <w:t>и</w:t>
            </w:r>
            <w:r w:rsidRPr="004D5D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ж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е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val="pl-PL" w:eastAsia="en-GB"/>
              </w:rPr>
              <w:br/>
            </w:r>
            <w:r w:rsidRPr="004D5D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к</w:t>
            </w:r>
            <w:r w:rsidRPr="004D5D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l-PL" w:eastAsia="en-GB"/>
              </w:rPr>
              <w:t xml:space="preserve"> → </w:t>
            </w:r>
            <w:r w:rsidRPr="004D5D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ч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val="pl-PL" w:eastAsia="en-GB"/>
              </w:rPr>
              <w:t xml:space="preserve">  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гр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GB"/>
              </w:rPr>
              <w:t>о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мкий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val="pl-PL" w:eastAsia="en-GB"/>
              </w:rPr>
              <w:t xml:space="preserve"> →  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гр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GB"/>
              </w:rPr>
              <w:t>о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м</w:t>
            </w:r>
            <w:r w:rsidRPr="004D5D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ч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е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val="pl-PL" w:eastAsia="en-GB"/>
              </w:rPr>
              <w:br/>
            </w:r>
            <w:r w:rsidRPr="004D5D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l-PL" w:eastAsia="en-GB"/>
              </w:rPr>
              <w:t xml:space="preserve">x → </w:t>
            </w:r>
            <w:r w:rsidRPr="004D5D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ш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val="pl-PL" w:eastAsia="en-GB"/>
              </w:rPr>
              <w:t> 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т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GB"/>
              </w:rPr>
              <w:t>и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хий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val="pl-PL" w:eastAsia="en-GB"/>
              </w:rPr>
              <w:t xml:space="preserve"> →  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т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GB"/>
              </w:rPr>
              <w:t>и</w:t>
            </w:r>
            <w:r w:rsidRPr="004D5D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ш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е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val="pl-PL" w:eastAsia="en-GB"/>
              </w:rPr>
              <w:br/>
            </w:r>
            <w:r w:rsidRPr="004D5D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тк</w:t>
            </w:r>
            <w:r w:rsidRPr="004D5D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l-PL" w:eastAsia="en-GB"/>
              </w:rPr>
              <w:t xml:space="preserve"> → </w:t>
            </w:r>
            <w:r w:rsidRPr="004D5D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ч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val="pl-PL" w:eastAsia="en-GB"/>
              </w:rPr>
              <w:t> 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кор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GB"/>
              </w:rPr>
              <w:t>о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ткий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val="pl-PL" w:eastAsia="en-GB"/>
              </w:rPr>
              <w:t xml:space="preserve"> → 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кор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GB"/>
              </w:rPr>
              <w:t>о</w:t>
            </w:r>
            <w:r w:rsidRPr="004D5D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ч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е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val="pl-PL" w:eastAsia="en-GB"/>
              </w:rPr>
              <w:br/>
            </w:r>
            <w:r w:rsidRPr="004D5D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т</w:t>
            </w:r>
            <w:r w:rsidRPr="004D5D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l-PL" w:eastAsia="en-GB"/>
              </w:rPr>
              <w:t xml:space="preserve"> → </w:t>
            </w:r>
            <w:r w:rsidRPr="004D5D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ч</w:t>
            </w:r>
            <w:r w:rsidRPr="004D5D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l-PL" w:eastAsia="en-GB"/>
              </w:rPr>
              <w:t> 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бог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GB"/>
              </w:rPr>
              <w:t>а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тый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val="pl-PL" w:eastAsia="en-GB"/>
              </w:rPr>
              <w:t xml:space="preserve"> →  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бог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GB"/>
              </w:rPr>
              <w:t>а</w:t>
            </w:r>
            <w:r w:rsidRPr="004D5D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ч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е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val="pl-PL" w:eastAsia="en-GB"/>
              </w:rPr>
              <w:br/>
            </w:r>
            <w:r w:rsidRPr="004D5D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ст</w:t>
            </w:r>
            <w:r w:rsidRPr="004D5D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l-PL" w:eastAsia="en-GB"/>
              </w:rPr>
              <w:t xml:space="preserve"> →</w:t>
            </w:r>
            <w:r w:rsidRPr="004D5D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щ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val="pl-PL" w:eastAsia="en-GB"/>
              </w:rPr>
              <w:t> 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ч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GB"/>
              </w:rPr>
              <w:t>а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стый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val="pl-PL" w:eastAsia="en-GB"/>
              </w:rPr>
              <w:t xml:space="preserve"> →  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ч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GB"/>
              </w:rPr>
              <w:t>а</w:t>
            </w:r>
            <w:r w:rsidRPr="004D5D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щ</w:t>
            </w:r>
            <w:r w:rsidRPr="004D5D90">
              <w:rPr>
                <w:rFonts w:ascii="Times New Roman" w:eastAsia="Times New Roman" w:hAnsi="Times New Roman" w:cs="Times New Roman"/>
                <w:sz w:val="24"/>
                <w:szCs w:val="24"/>
                <w:lang w:val="pl-PL" w:eastAsia="en-GB"/>
              </w:rPr>
              <w:t>e</w:t>
            </w:r>
          </w:p>
        </w:tc>
      </w:tr>
    </w:tbl>
    <w:p w14:paraId="09C2F9D6" w14:textId="77777777" w:rsidR="000B3C96" w:rsidRPr="004D5D90" w:rsidRDefault="000B3C96" w:rsidP="000B3C96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pl-PL" w:eastAsia="en-GB"/>
        </w:rPr>
      </w:pPr>
    </w:p>
    <w:p w14:paraId="4B84B0B8" w14:textId="3C7C5B2F" w:rsidR="000B3C96" w:rsidRPr="004D5D90" w:rsidRDefault="000B3C96" w:rsidP="000B3C96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 w:eastAsia="en-GB"/>
        </w:rPr>
      </w:pPr>
      <w:r w:rsidRPr="004D5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 w:eastAsia="en-GB"/>
        </w:rPr>
        <w:t>Ćwiczenie:</w:t>
      </w:r>
    </w:p>
    <w:p w14:paraId="07937F55" w14:textId="77777777" w:rsidR="000B3C96" w:rsidRPr="004D5D90" w:rsidRDefault="000B3C96" w:rsidP="000B3C96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 w:eastAsia="en-GB"/>
        </w:rPr>
      </w:pPr>
      <w:r w:rsidRPr="004D5D90">
        <w:rPr>
          <w:rFonts w:ascii="Times New Roman" w:eastAsia="Times New Roman" w:hAnsi="Times New Roman" w:cs="Times New Roman"/>
          <w:color w:val="000000"/>
          <w:sz w:val="24"/>
          <w:szCs w:val="24"/>
          <w:lang w:val="pl-PL" w:eastAsia="en-GB"/>
        </w:rPr>
        <w:t xml:space="preserve">Utwórz stopień wyższy od podanych przymiotników. Wpisz </w:t>
      </w:r>
      <w:r w:rsidRPr="004D5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 w:eastAsia="en-GB"/>
        </w:rPr>
        <w:t xml:space="preserve">-ee </w:t>
      </w:r>
      <w:r w:rsidRPr="004D5D90">
        <w:rPr>
          <w:rFonts w:ascii="Times New Roman" w:eastAsia="Times New Roman" w:hAnsi="Times New Roman" w:cs="Times New Roman"/>
          <w:color w:val="000000"/>
          <w:sz w:val="24"/>
          <w:szCs w:val="24"/>
          <w:lang w:val="pl-PL" w:eastAsia="en-GB"/>
        </w:rPr>
        <w:t xml:space="preserve">lub </w:t>
      </w:r>
      <w:r w:rsidRPr="004D5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 w:eastAsia="en-GB"/>
        </w:rPr>
        <w:t>-e</w:t>
      </w:r>
    </w:p>
    <w:p w14:paraId="3270B414" w14:textId="77777777" w:rsidR="00E97F31" w:rsidRPr="009C14F2" w:rsidRDefault="000B3C96" w:rsidP="000B3C96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 w:eastAsia="en-GB"/>
        </w:rPr>
      </w:pPr>
      <w:r w:rsidRPr="004D5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en-GB"/>
        </w:rPr>
        <w:t>Красивый</w:t>
      </w:r>
      <w:r w:rsidRPr="009C14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 w:eastAsia="en-GB"/>
        </w:rPr>
        <w:t xml:space="preserve"> - ................................</w:t>
      </w:r>
    </w:p>
    <w:p w14:paraId="18076FD5" w14:textId="3BD9ED48" w:rsidR="000B3C96" w:rsidRPr="004D5D90" w:rsidRDefault="000B3C96" w:rsidP="000B3C96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en-GB"/>
        </w:rPr>
      </w:pPr>
      <w:r w:rsidRPr="004D5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en-GB"/>
        </w:rPr>
        <w:t>умный - ......................................</w:t>
      </w:r>
    </w:p>
    <w:p w14:paraId="3DFA55C8" w14:textId="28B943B3" w:rsidR="00E97F31" w:rsidRPr="004D5D90" w:rsidRDefault="00E97F31" w:rsidP="000B3C96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en-GB"/>
        </w:rPr>
      </w:pPr>
      <w:r w:rsidRPr="004D5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en-GB"/>
        </w:rPr>
        <w:t>Сильный - .................................</w:t>
      </w:r>
    </w:p>
    <w:p w14:paraId="6666FB19" w14:textId="40E1C4DF" w:rsidR="00E97F31" w:rsidRPr="004D5D90" w:rsidRDefault="004D5D90" w:rsidP="000B3C96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en-GB"/>
        </w:rPr>
      </w:pPr>
      <w:r w:rsidRPr="004D5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en-GB"/>
        </w:rPr>
        <w:t>М</w:t>
      </w:r>
      <w:r w:rsidR="00E97F31" w:rsidRPr="004D5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en-GB"/>
        </w:rPr>
        <w:t>олод</w:t>
      </w:r>
      <w:r w:rsidRPr="004D5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en-GB"/>
        </w:rPr>
        <w:t>ой - .................................</w:t>
      </w:r>
    </w:p>
    <w:p w14:paraId="304A7063" w14:textId="478613F7" w:rsidR="004D5D90" w:rsidRPr="004D5D90" w:rsidRDefault="004D5D90" w:rsidP="000B3C96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en-GB"/>
        </w:rPr>
      </w:pPr>
      <w:r w:rsidRPr="004D5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en-GB"/>
        </w:rPr>
        <w:t>Холодный - ..............................</w:t>
      </w:r>
    </w:p>
    <w:p w14:paraId="7DB8D38D" w14:textId="0D115485" w:rsidR="004D5D90" w:rsidRPr="004D5D90" w:rsidRDefault="004D5D90" w:rsidP="000B3C96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en-GB"/>
        </w:rPr>
      </w:pPr>
      <w:r w:rsidRPr="004D5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en-GB"/>
        </w:rPr>
        <w:t>Тихий - .....................................</w:t>
      </w:r>
    </w:p>
    <w:p w14:paraId="6CE428F0" w14:textId="1BC5ECCE" w:rsidR="004D5D90" w:rsidRPr="004D5D90" w:rsidRDefault="004D5D90" w:rsidP="000B3C96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en-GB"/>
        </w:rPr>
      </w:pPr>
      <w:r w:rsidRPr="004D5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en-GB"/>
        </w:rPr>
        <w:t>Дорогой - ...................................</w:t>
      </w:r>
    </w:p>
    <w:p w14:paraId="131A6385" w14:textId="320D1CD5" w:rsidR="004D5D90" w:rsidRPr="004D5D90" w:rsidRDefault="004D5D90" w:rsidP="000B3C96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en-GB"/>
        </w:rPr>
      </w:pPr>
      <w:r w:rsidRPr="004D5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en-GB"/>
        </w:rPr>
        <w:t>Смелый - ....................................</w:t>
      </w:r>
    </w:p>
    <w:p w14:paraId="3C17EE85" w14:textId="7D2647AB" w:rsidR="004D5D90" w:rsidRPr="004D5D90" w:rsidRDefault="004D5D90" w:rsidP="000B3C96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en-GB"/>
        </w:rPr>
      </w:pPr>
    </w:p>
    <w:p w14:paraId="409865C7" w14:textId="31856A78" w:rsidR="004D5D90" w:rsidRPr="004D5D90" w:rsidRDefault="004D5D90" w:rsidP="000B3C96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en-GB"/>
        </w:rPr>
      </w:pPr>
    </w:p>
    <w:p w14:paraId="66525C00" w14:textId="6AE5714C" w:rsidR="004D5D90" w:rsidRPr="004D5D90" w:rsidRDefault="004D5D90" w:rsidP="000B3C96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 w:eastAsia="en-GB"/>
        </w:rPr>
      </w:pPr>
      <w:r w:rsidRPr="004D5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 w:eastAsia="en-GB"/>
        </w:rPr>
        <w:t>WYKONANE PRACY ODSYŁAMY NA MAILA</w:t>
      </w:r>
      <w:r w:rsidR="009C14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 w:eastAsia="en-GB"/>
        </w:rPr>
        <w:t xml:space="preserve"> LUB TELEFON</w:t>
      </w:r>
      <w:r w:rsidRPr="004D5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 w:eastAsia="en-GB"/>
        </w:rPr>
        <w:t>.</w:t>
      </w:r>
    </w:p>
    <w:p w14:paraId="575D3CB8" w14:textId="07F9A18F" w:rsidR="004D5D90" w:rsidRPr="004D5D90" w:rsidRDefault="004D5D90" w:rsidP="000B3C96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 w:eastAsia="en-GB"/>
        </w:rPr>
      </w:pPr>
      <w:r w:rsidRPr="004D5D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 w:eastAsia="en-GB"/>
        </w:rPr>
        <w:t>M. LESIUK</w:t>
      </w:r>
    </w:p>
    <w:p w14:paraId="4C4A6BFB" w14:textId="39B05D5C" w:rsidR="000B3C96" w:rsidRPr="004D5D90" w:rsidRDefault="000B3C96" w:rsidP="000B3C96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l-PL" w:eastAsia="en-GB"/>
        </w:rPr>
      </w:pPr>
      <w:r w:rsidRPr="004D5D90">
        <w:rPr>
          <w:rFonts w:ascii="Times New Roman" w:eastAsia="Times New Roman" w:hAnsi="Times New Roman" w:cs="Times New Roman"/>
          <w:color w:val="000000"/>
          <w:sz w:val="24"/>
          <w:szCs w:val="24"/>
          <w:lang w:val="pl-PL" w:eastAsia="en-GB"/>
        </w:rPr>
        <w:br/>
      </w:r>
      <w:r w:rsidRPr="004D5D90">
        <w:rPr>
          <w:rFonts w:ascii="Times New Roman" w:eastAsia="Times New Roman" w:hAnsi="Times New Roman" w:cs="Times New Roman"/>
          <w:color w:val="000000"/>
          <w:sz w:val="24"/>
          <w:szCs w:val="24"/>
          <w:lang w:val="pl-PL" w:eastAsia="en-GB"/>
        </w:rPr>
        <w:br/>
      </w:r>
    </w:p>
    <w:p w14:paraId="5E1D63F5" w14:textId="77777777" w:rsidR="000B3C96" w:rsidRPr="004D5D90" w:rsidRDefault="000B3C96" w:rsidP="000B3C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pl-PL" w:eastAsia="en-GB"/>
        </w:rPr>
      </w:pPr>
      <w:r w:rsidRPr="004D5D90">
        <w:rPr>
          <w:rFonts w:ascii="Times New Roman" w:eastAsia="Times New Roman" w:hAnsi="Times New Roman" w:cs="Times New Roman"/>
          <w:color w:val="000000"/>
          <w:sz w:val="24"/>
          <w:szCs w:val="24"/>
          <w:lang w:val="pl-PL" w:eastAsia="en-GB"/>
        </w:rPr>
        <w:br/>
      </w:r>
      <w:r w:rsidRPr="004D5D90">
        <w:rPr>
          <w:rFonts w:ascii="Times New Roman" w:eastAsia="Times New Roman" w:hAnsi="Times New Roman" w:cs="Times New Roman"/>
          <w:color w:val="000000"/>
          <w:sz w:val="24"/>
          <w:szCs w:val="24"/>
          <w:lang w:val="pl-PL" w:eastAsia="en-GB"/>
        </w:rPr>
        <w:br/>
      </w:r>
    </w:p>
    <w:p w14:paraId="28909DCC" w14:textId="77777777" w:rsidR="000B3C96" w:rsidRPr="004D5D90" w:rsidRDefault="000B3C96" w:rsidP="000B3C9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pl-PL"/>
        </w:rPr>
      </w:pPr>
    </w:p>
    <w:p w14:paraId="18C6EB90" w14:textId="77777777" w:rsidR="000B3C96" w:rsidRPr="004D5D90" w:rsidRDefault="000B3C96" w:rsidP="000B3C96">
      <w:pPr>
        <w:spacing w:line="300" w:lineRule="atLeast"/>
        <w:rPr>
          <w:rStyle w:val="Uwydatnienie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pl-PL"/>
        </w:rPr>
      </w:pPr>
    </w:p>
    <w:p w14:paraId="34A7E498" w14:textId="77777777" w:rsidR="000B3C96" w:rsidRPr="004D5D90" w:rsidRDefault="000B3C96" w:rsidP="000B3C96">
      <w:pPr>
        <w:rPr>
          <w:rFonts w:ascii="Times New Roman" w:hAnsi="Times New Roman" w:cs="Times New Roman"/>
          <w:sz w:val="24"/>
          <w:szCs w:val="24"/>
          <w:lang w:val="pl-PL"/>
        </w:rPr>
      </w:pPr>
    </w:p>
    <w:p w14:paraId="6E52C384" w14:textId="77777777" w:rsidR="000B3C96" w:rsidRPr="004D5D90" w:rsidRDefault="000B3C96">
      <w:pPr>
        <w:rPr>
          <w:rFonts w:ascii="Times New Roman" w:hAnsi="Times New Roman" w:cs="Times New Roman"/>
          <w:sz w:val="24"/>
          <w:szCs w:val="24"/>
          <w:lang w:val="pl-PL"/>
        </w:rPr>
      </w:pPr>
    </w:p>
    <w:sectPr w:rsidR="000B3C96" w:rsidRPr="004D5D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CA7B49"/>
    <w:multiLevelType w:val="multilevel"/>
    <w:tmpl w:val="E0DA9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6D82FFD"/>
    <w:multiLevelType w:val="multilevel"/>
    <w:tmpl w:val="818C5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F5F"/>
    <w:rsid w:val="000B3C96"/>
    <w:rsid w:val="004D5D90"/>
    <w:rsid w:val="006E66D3"/>
    <w:rsid w:val="009C14F2"/>
    <w:rsid w:val="00A57F5F"/>
    <w:rsid w:val="00D10CC8"/>
    <w:rsid w:val="00E97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1EF5C"/>
  <w15:chartTrackingRefBased/>
  <w15:docId w15:val="{27487D26-EDFF-451C-8156-08D37C3CA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rsid w:val="00A57F5F"/>
    <w:pPr>
      <w:spacing w:after="0" w:line="240" w:lineRule="auto"/>
    </w:pPr>
    <w:rPr>
      <w:rFonts w:eastAsiaTheme="minorEastAsia"/>
      <w:lang w:val="pl-PL"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Uwydatnienie">
    <w:name w:val="Emphasis"/>
    <w:basedOn w:val="Domylnaczcionkaakapitu"/>
    <w:uiPriority w:val="20"/>
    <w:qFormat/>
    <w:rsid w:val="000B3C9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385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348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09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6829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9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6267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3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91502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5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88674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72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4371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1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364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Lesiuk</dc:creator>
  <cp:keywords/>
  <dc:description/>
  <cp:lastModifiedBy>Bartłomiej Lesiuk</cp:lastModifiedBy>
  <cp:revision>3</cp:revision>
  <dcterms:created xsi:type="dcterms:W3CDTF">2020-05-17T10:37:00Z</dcterms:created>
  <dcterms:modified xsi:type="dcterms:W3CDTF">2020-05-17T11:59:00Z</dcterms:modified>
</cp:coreProperties>
</file>