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97C3C" w14:textId="2287644A" w:rsidR="006C5B10" w:rsidRDefault="006C5B10" w:rsidP="006C5B10">
      <w:pPr>
        <w:shd w:val="clear" w:color="auto" w:fill="FFFFFF"/>
        <w:spacing w:after="300" w:line="240" w:lineRule="auto"/>
        <w:outlineLvl w:val="0"/>
        <w:rPr>
          <w:rFonts w:ascii="Times New Roman" w:eastAsia="Times New Roman" w:hAnsi="Times New Roman" w:cs="Times New Roman"/>
          <w:b/>
          <w:bCs/>
          <w:color w:val="FF99CC"/>
          <w:spacing w:val="-15"/>
          <w:kern w:val="36"/>
          <w:sz w:val="54"/>
          <w:szCs w:val="54"/>
          <w:lang w:eastAsia="pl-PL"/>
        </w:rPr>
      </w:pPr>
      <w:r w:rsidRPr="006C5B10">
        <w:rPr>
          <w:rFonts w:ascii="Times New Roman" w:eastAsia="Times New Roman" w:hAnsi="Times New Roman" w:cs="Times New Roman"/>
          <w:b/>
          <w:bCs/>
          <w:color w:val="FF99CC"/>
          <w:spacing w:val="-15"/>
          <w:kern w:val="36"/>
          <w:sz w:val="54"/>
          <w:szCs w:val="54"/>
          <w:lang w:eastAsia="pl-PL"/>
        </w:rPr>
        <w:t>Nadwrażliwe dziecko – co czuje, jak widzi świat?</w:t>
      </w:r>
    </w:p>
    <w:p w14:paraId="3F1F31FD" w14:textId="799DFA65" w:rsidR="006C5B10" w:rsidRDefault="006C5B10" w:rsidP="006C5B10">
      <w:pPr>
        <w:shd w:val="clear" w:color="auto" w:fill="FFFFFF"/>
        <w:spacing w:after="300" w:line="240" w:lineRule="auto"/>
        <w:outlineLvl w:val="0"/>
        <w:rPr>
          <w:rFonts w:ascii="Times New Roman" w:eastAsia="Times New Roman" w:hAnsi="Times New Roman" w:cs="Times New Roman"/>
          <w:b/>
          <w:bCs/>
          <w:color w:val="FF99CC"/>
          <w:spacing w:val="-15"/>
          <w:kern w:val="36"/>
          <w:sz w:val="54"/>
          <w:szCs w:val="54"/>
          <w:lang w:eastAsia="pl-PL"/>
        </w:rPr>
      </w:pPr>
      <w:r>
        <w:rPr>
          <w:rFonts w:ascii="Times New Roman" w:eastAsia="Times New Roman" w:hAnsi="Times New Roman" w:cs="Times New Roman"/>
          <w:b/>
          <w:bCs/>
          <w:noProof/>
          <w:color w:val="FF99CC"/>
          <w:spacing w:val="-15"/>
          <w:kern w:val="36"/>
          <w:sz w:val="54"/>
          <w:szCs w:val="54"/>
          <w:lang w:eastAsia="pl-PL"/>
        </w:rPr>
        <w:drawing>
          <wp:inline distT="0" distB="0" distL="0" distR="0" wp14:anchorId="176EC886" wp14:editId="16984FA9">
            <wp:extent cx="6305550" cy="5229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iecko1a.jpg"/>
                    <pic:cNvPicPr/>
                  </pic:nvPicPr>
                  <pic:blipFill>
                    <a:blip r:embed="rId4">
                      <a:extLst>
                        <a:ext uri="{28A0092B-C50C-407E-A947-70E740481C1C}">
                          <a14:useLocalDpi xmlns:a14="http://schemas.microsoft.com/office/drawing/2010/main" val="0"/>
                        </a:ext>
                      </a:extLst>
                    </a:blip>
                    <a:stretch>
                      <a:fillRect/>
                    </a:stretch>
                  </pic:blipFill>
                  <pic:spPr>
                    <a:xfrm>
                      <a:off x="0" y="0"/>
                      <a:ext cx="6305550" cy="5229225"/>
                    </a:xfrm>
                    <a:prstGeom prst="rect">
                      <a:avLst/>
                    </a:prstGeom>
                  </pic:spPr>
                </pic:pic>
              </a:graphicData>
            </a:graphic>
          </wp:inline>
        </w:drawing>
      </w:r>
    </w:p>
    <w:p w14:paraId="3C9BFBA3" w14:textId="12C10B69" w:rsidR="006C5B10" w:rsidRPr="006C5B10" w:rsidRDefault="006C5B10" w:rsidP="006C5B10">
      <w:pPr>
        <w:shd w:val="clear" w:color="auto" w:fill="FFFFFF"/>
        <w:spacing w:after="300" w:line="240" w:lineRule="auto"/>
        <w:outlineLvl w:val="0"/>
        <w:rPr>
          <w:rFonts w:ascii="Times New Roman" w:eastAsia="Times New Roman" w:hAnsi="Times New Roman" w:cs="Times New Roman"/>
          <w:b/>
          <w:bCs/>
          <w:color w:val="FF99CC"/>
          <w:spacing w:val="-15"/>
          <w:kern w:val="36"/>
          <w:sz w:val="28"/>
          <w:szCs w:val="28"/>
          <w:lang w:eastAsia="pl-PL"/>
        </w:rPr>
      </w:pPr>
      <w:r w:rsidRPr="006C5B10">
        <w:rPr>
          <w:sz w:val="28"/>
          <w:szCs w:val="28"/>
          <w:shd w:val="clear" w:color="auto" w:fill="FFFFFF"/>
        </w:rPr>
        <w:t>Często największym problemem nadwrażliwego malucha jest to, że nie ma nadwrażliwych rodziców. Im bardziej progi wrażliwości rodzica i dziecka się rozmijają, tym problem robi się większy, bo my, dorośli, odruchowo ulegamy tendencji do patrzenia na dziecko poprzez własny pryzmat</w:t>
      </w:r>
      <w:r w:rsidRPr="006C5B10">
        <w:rPr>
          <w:sz w:val="28"/>
          <w:szCs w:val="28"/>
          <w:shd w:val="clear" w:color="auto" w:fill="FFFFFF"/>
        </w:rPr>
        <w:t>.</w:t>
      </w:r>
    </w:p>
    <w:p w14:paraId="6D88E831" w14:textId="77777777" w:rsidR="006C5B10" w:rsidRPr="006C5B10" w:rsidRDefault="006C5B10" w:rsidP="006C5B10">
      <w:pPr>
        <w:pStyle w:val="NormalnyWeb"/>
        <w:spacing w:before="0" w:beforeAutospacing="0" w:after="375" w:afterAutospacing="0"/>
        <w:rPr>
          <w:rFonts w:asciiTheme="minorHAnsi" w:hAnsiTheme="minorHAnsi" w:cstheme="minorHAnsi"/>
          <w:color w:val="FF99CC"/>
          <w:sz w:val="29"/>
          <w:szCs w:val="29"/>
        </w:rPr>
      </w:pPr>
      <w:r w:rsidRPr="006C5B10">
        <w:rPr>
          <w:rStyle w:val="Pogrubienie"/>
          <w:rFonts w:asciiTheme="minorHAnsi" w:hAnsiTheme="minorHAnsi" w:cstheme="minorHAnsi"/>
          <w:color w:val="FF99CC"/>
          <w:sz w:val="29"/>
          <w:szCs w:val="29"/>
        </w:rPr>
        <w:t>Dla nadwrażliwego dziecka świat jest miejscem bardzo nieprzyjemnym. Rodzice go nie rozumieją, każą jeść znienawidzone potrawy czy nosić drapiące ubrania. I jeszcze wmawia mu się, że to z nim coś jest nie tak.</w:t>
      </w:r>
    </w:p>
    <w:p w14:paraId="38407EE3" w14:textId="77777777" w:rsidR="006C5B10" w:rsidRPr="006C5B10" w:rsidRDefault="006C5B10" w:rsidP="006C5B10">
      <w:pPr>
        <w:pStyle w:val="NormalnyWeb"/>
        <w:spacing w:before="0" w:beforeAutospacing="0" w:after="375" w:afterAutospacing="0"/>
        <w:rPr>
          <w:rFonts w:asciiTheme="minorHAnsi" w:hAnsiTheme="minorHAnsi" w:cstheme="minorHAnsi"/>
          <w:sz w:val="29"/>
          <w:szCs w:val="29"/>
        </w:rPr>
      </w:pPr>
      <w:r w:rsidRPr="006C5B10">
        <w:rPr>
          <w:rFonts w:asciiTheme="minorHAnsi" w:hAnsiTheme="minorHAnsi" w:cstheme="minorHAnsi"/>
          <w:sz w:val="29"/>
          <w:szCs w:val="29"/>
        </w:rPr>
        <w:t xml:space="preserve">Nasz czteroletni syn w przedszkolu zawsze bawi się sam. Innym dzieciom nie chce nawet podać rączki. Pani zwraca nam uwagę, że potrafi się rozpłakać, </w:t>
      </w:r>
      <w:r w:rsidRPr="006C5B10">
        <w:rPr>
          <w:rFonts w:asciiTheme="minorHAnsi" w:hAnsiTheme="minorHAnsi" w:cstheme="minorHAnsi"/>
          <w:sz w:val="29"/>
          <w:szCs w:val="29"/>
        </w:rPr>
        <w:lastRenderedPageBreak/>
        <w:t>gdy któreś dziecko koło niego głośniej krzyknie. Czy coś robimy źle, że mały tak się zachowuje? – piszą zrozpaczeni rodzice. Zrozpaczeni, bo inność dziecka kojarzy się jednoznacznie z odstępstwem od normy. I nie musi polegać na rzadkiej chorobie, zaburzeniu rozwoju, kalectwie czy dziwnym wyglądzie. Może to być tylko nietypowość reagowania.</w:t>
      </w:r>
    </w:p>
    <w:p w14:paraId="0A577D1E" w14:textId="77777777" w:rsidR="006C5B10" w:rsidRPr="006C5B10" w:rsidRDefault="006C5B10" w:rsidP="006C5B10">
      <w:pPr>
        <w:spacing w:after="375" w:line="240" w:lineRule="auto"/>
        <w:rPr>
          <w:rFonts w:eastAsia="Times New Roman" w:cstheme="minorHAnsi"/>
          <w:sz w:val="29"/>
          <w:szCs w:val="29"/>
          <w:lang w:eastAsia="pl-PL"/>
        </w:rPr>
      </w:pPr>
      <w:r w:rsidRPr="006C5B10">
        <w:rPr>
          <w:rFonts w:eastAsia="Times New Roman" w:cstheme="minorHAnsi"/>
          <w:b/>
          <w:bCs/>
          <w:color w:val="FF99CC"/>
          <w:sz w:val="29"/>
          <w:szCs w:val="29"/>
          <w:lang w:eastAsia="pl-PL"/>
        </w:rPr>
        <w:t>Zachowania nieadekwatne do bodźców, przesadne, niezrozumiałe – często nie są wynikiem rozpieszczenia, jak ocenia otoczenie, ale wrodzonej nadwrażliwości</w:t>
      </w:r>
      <w:r w:rsidRPr="006C5B10">
        <w:rPr>
          <w:rFonts w:eastAsia="Times New Roman" w:cstheme="minorHAnsi"/>
          <w:b/>
          <w:bCs/>
          <w:sz w:val="29"/>
          <w:szCs w:val="29"/>
          <w:lang w:eastAsia="pl-PL"/>
        </w:rPr>
        <w:t>.</w:t>
      </w:r>
      <w:r w:rsidRPr="006C5B10">
        <w:rPr>
          <w:rFonts w:eastAsia="Times New Roman" w:cstheme="minorHAnsi"/>
          <w:sz w:val="29"/>
          <w:szCs w:val="29"/>
          <w:lang w:eastAsia="pl-PL"/>
        </w:rPr>
        <w:t xml:space="preserve"> A nadwrażliwość dziecka – czy to społeczna, emocjonalna, fizyczna, czy sensoryczna (dotycząca zmysłów) – to dla rodziców ciężka próba. Jeśli zatem i ty zostałaś jej poddana, czytaj dalej.</w:t>
      </w:r>
    </w:p>
    <w:p w14:paraId="59679707" w14:textId="77777777" w:rsidR="006C5B10" w:rsidRPr="006C5B10" w:rsidRDefault="006C5B10" w:rsidP="006C5B10">
      <w:pPr>
        <w:spacing w:before="420" w:after="180" w:line="450" w:lineRule="atLeast"/>
        <w:outlineLvl w:val="1"/>
        <w:rPr>
          <w:rFonts w:eastAsia="Times New Roman" w:cstheme="minorHAnsi"/>
          <w:b/>
          <w:bCs/>
          <w:color w:val="FF99CC"/>
          <w:sz w:val="36"/>
          <w:szCs w:val="36"/>
          <w:lang w:eastAsia="pl-PL"/>
        </w:rPr>
      </w:pPr>
      <w:r w:rsidRPr="006C5B10">
        <w:rPr>
          <w:rFonts w:eastAsia="Times New Roman" w:cstheme="minorHAnsi"/>
          <w:b/>
          <w:bCs/>
          <w:color w:val="FF99CC"/>
          <w:sz w:val="36"/>
          <w:szCs w:val="36"/>
          <w:lang w:eastAsia="pl-PL"/>
        </w:rPr>
        <w:t>O co chodzi?</w:t>
      </w:r>
    </w:p>
    <w:p w14:paraId="7619CB0B" w14:textId="77777777" w:rsidR="006C5B10" w:rsidRPr="006C5B10" w:rsidRDefault="006C5B10" w:rsidP="006C5B10">
      <w:pPr>
        <w:spacing w:after="375" w:line="240" w:lineRule="auto"/>
        <w:rPr>
          <w:rFonts w:eastAsia="Times New Roman" w:cstheme="minorHAnsi"/>
          <w:b/>
          <w:bCs/>
          <w:color w:val="FF99CC"/>
          <w:sz w:val="29"/>
          <w:szCs w:val="29"/>
          <w:lang w:eastAsia="pl-PL"/>
        </w:rPr>
      </w:pPr>
      <w:r w:rsidRPr="006C5B10">
        <w:rPr>
          <w:rFonts w:eastAsia="Times New Roman" w:cstheme="minorHAnsi"/>
          <w:b/>
          <w:bCs/>
          <w:color w:val="FF99CC"/>
          <w:sz w:val="29"/>
          <w:szCs w:val="29"/>
          <w:lang w:eastAsia="pl-PL"/>
        </w:rPr>
        <w:t>Nadwrażliwość może dotyczyć wszelkich zmysłów oraz obszaru społeczno-emocjonalnego. U dzieci wyróżnia się jej cztery zasadnicze rodzaje: niski próg wrażliwości na bodźce, wrażliwość na zmiany, wrażliwość społeczna oraz wrażliwość emocjonalna. Każdy z nich utrudnia dziecku codzienne funkcjonowanie.</w:t>
      </w:r>
    </w:p>
    <w:p w14:paraId="568F6D97" w14:textId="77777777" w:rsidR="006C5B10" w:rsidRPr="006C5B10" w:rsidRDefault="006C5B10" w:rsidP="006C5B10">
      <w:pPr>
        <w:spacing w:after="375" w:line="240" w:lineRule="auto"/>
        <w:rPr>
          <w:rFonts w:eastAsia="Times New Roman" w:cstheme="minorHAnsi"/>
          <w:sz w:val="29"/>
          <w:szCs w:val="29"/>
          <w:lang w:eastAsia="pl-PL"/>
        </w:rPr>
      </w:pPr>
      <w:r w:rsidRPr="006C5B10">
        <w:rPr>
          <w:rFonts w:eastAsia="Times New Roman" w:cstheme="minorHAnsi"/>
          <w:sz w:val="29"/>
          <w:szCs w:val="29"/>
          <w:lang w:eastAsia="pl-PL"/>
        </w:rPr>
        <w:t>Często największym problemem nadwrażliwego malucha jest to, że nie ma nadwrażliwych rodziców</w:t>
      </w:r>
      <w:r w:rsidRPr="006C5B10">
        <w:rPr>
          <w:rFonts w:eastAsia="Times New Roman" w:cstheme="minorHAnsi"/>
          <w:b/>
          <w:bCs/>
          <w:color w:val="FF99CC"/>
          <w:sz w:val="29"/>
          <w:szCs w:val="29"/>
          <w:lang w:eastAsia="pl-PL"/>
        </w:rPr>
        <w:t xml:space="preserve">. Im bardziej progi wrażliwości rodzica i dziecka się rozmijają, tym problem robi się większy, </w:t>
      </w:r>
      <w:r w:rsidRPr="006C5B10">
        <w:rPr>
          <w:rFonts w:eastAsia="Times New Roman" w:cstheme="minorHAnsi"/>
          <w:sz w:val="29"/>
          <w:szCs w:val="29"/>
          <w:lang w:eastAsia="pl-PL"/>
        </w:rPr>
        <w:t xml:space="preserve">bo my, dorośli, odruchowo ulegamy tendencji do patrzenia na dziecko poprzez własny pryzmat. Syn czy córka o innym (znacznie wyższym) progu wrażliwości drażnią rodziców, którzy nie rozumieją tych </w:t>
      </w:r>
      <w:proofErr w:type="spellStart"/>
      <w:r w:rsidRPr="006C5B10">
        <w:rPr>
          <w:rFonts w:eastAsia="Times New Roman" w:cstheme="minorHAnsi"/>
          <w:sz w:val="29"/>
          <w:szCs w:val="29"/>
          <w:lang w:eastAsia="pl-PL"/>
        </w:rPr>
        <w:t>zachowań</w:t>
      </w:r>
      <w:proofErr w:type="spellEnd"/>
      <w:r w:rsidRPr="006C5B10">
        <w:rPr>
          <w:rFonts w:eastAsia="Times New Roman" w:cstheme="minorHAnsi"/>
          <w:sz w:val="29"/>
          <w:szCs w:val="29"/>
          <w:lang w:eastAsia="pl-PL"/>
        </w:rPr>
        <w:t xml:space="preserve"> i nieprawidłowo je interpretują; dopatrują się w nich złośliwości. Tymczasem jest to cecha wrodzona. Nie pojawia się dlatego, że mama za szybko poszła do pracy, kłóciła się w obecności dziecka z tatą czy że nie ucieszyła się na wieść o ciąży (a to jako pierwsze przychodzi do głowy skłonnym od szukania winy w sobie rodzicielkom). Gdy rodzice zrozumieją, że takie zachowanie dziecka jest genetycznie uwarunkowane, przestaną postrzegać je jako kaprys czy celowe utrudnianie życia. To, że tobie coś nie przeszkadza czy cię nie drażni, nie znaczy przecież, że tak jest obiektywnie.</w:t>
      </w:r>
    </w:p>
    <w:p w14:paraId="0D7E4CBC" w14:textId="77777777" w:rsidR="006C5B10" w:rsidRPr="006C5B10" w:rsidRDefault="006C5B10" w:rsidP="006C5B10">
      <w:pPr>
        <w:spacing w:before="420" w:after="180" w:line="450" w:lineRule="atLeast"/>
        <w:outlineLvl w:val="1"/>
        <w:rPr>
          <w:rFonts w:eastAsia="Times New Roman" w:cstheme="minorHAnsi"/>
          <w:b/>
          <w:bCs/>
          <w:color w:val="FF99CC"/>
          <w:sz w:val="36"/>
          <w:szCs w:val="36"/>
          <w:lang w:eastAsia="pl-PL"/>
        </w:rPr>
      </w:pPr>
      <w:r w:rsidRPr="006C5B10">
        <w:rPr>
          <w:rFonts w:eastAsia="Times New Roman" w:cstheme="minorHAnsi"/>
          <w:b/>
          <w:bCs/>
          <w:color w:val="FF99CC"/>
          <w:sz w:val="36"/>
          <w:szCs w:val="36"/>
          <w:lang w:eastAsia="pl-PL"/>
        </w:rPr>
        <w:t>Sygnały nadwrażliwości</w:t>
      </w:r>
    </w:p>
    <w:p w14:paraId="4152782D" w14:textId="77777777" w:rsidR="006C5B10" w:rsidRPr="006C5B10" w:rsidRDefault="006C5B10" w:rsidP="006C5B10">
      <w:pPr>
        <w:spacing w:after="375" w:line="240" w:lineRule="auto"/>
        <w:rPr>
          <w:rFonts w:eastAsia="Times New Roman" w:cstheme="minorHAnsi"/>
          <w:sz w:val="29"/>
          <w:szCs w:val="29"/>
          <w:lang w:eastAsia="pl-PL"/>
        </w:rPr>
      </w:pPr>
      <w:r w:rsidRPr="006C5B10">
        <w:rPr>
          <w:rFonts w:eastAsia="Times New Roman" w:cstheme="minorHAnsi"/>
          <w:sz w:val="29"/>
          <w:szCs w:val="29"/>
          <w:lang w:eastAsia="pl-PL"/>
        </w:rPr>
        <w:t xml:space="preserve">Są bardzo wyraziste. Nie martw się, że je przeoczysz. Dziecko, mając instynkt samozachowawczy, od urodzenia silnie manifestuje swoje „ja”, także </w:t>
      </w:r>
      <w:r w:rsidRPr="006C5B10">
        <w:rPr>
          <w:rFonts w:eastAsia="Times New Roman" w:cstheme="minorHAnsi"/>
          <w:sz w:val="29"/>
          <w:szCs w:val="29"/>
          <w:lang w:eastAsia="pl-PL"/>
        </w:rPr>
        <w:lastRenderedPageBreak/>
        <w:t>nadwrażliwość, a ta nie osłabia się z wiekiem. Jeśli odczuwa bodźce z ogromną intensywnością, to samo zgłasza, czego nie może wytrzymać. Wystarczy go słuchać. Jeżeli mówi, że rajstopy kłują i drapie się po nogach, ściąga je nawet podczas snu czy najlepszej zabawy – to znak, że jego skóra jest nadwrażliwa. Jeśli ty sama, twój partner albo opiekunka często mówicie do dziecka: „Niemożliwe, że to cię drapie (ciśnie, uwiera, gryzie). Ja nic nie czuję”, „Dlaczego nie chcesz zbiec z górki, popluskać się w falach. Zobacz, jak inne dzieci się świetnie bawią”, „Jak to – było za głośno? Nikt inny nie narzekał”, „Dlaczego ty znowu coś wymyślasz? Tobie wiecznie się coś nie podoba!” …warto udać się do pediatry lub terapeuty.</w:t>
      </w:r>
    </w:p>
    <w:p w14:paraId="13D932D0" w14:textId="77777777" w:rsidR="006C5B10" w:rsidRPr="006C5B10" w:rsidRDefault="006C5B10" w:rsidP="006C5B10">
      <w:pPr>
        <w:spacing w:after="375" w:line="240" w:lineRule="auto"/>
        <w:rPr>
          <w:rFonts w:eastAsia="Times New Roman" w:cstheme="minorHAnsi"/>
          <w:sz w:val="29"/>
          <w:szCs w:val="29"/>
          <w:lang w:eastAsia="pl-PL"/>
        </w:rPr>
      </w:pPr>
      <w:r w:rsidRPr="006C5B10">
        <w:rPr>
          <w:rFonts w:eastAsia="Times New Roman" w:cstheme="minorHAnsi"/>
          <w:sz w:val="29"/>
          <w:szCs w:val="29"/>
          <w:lang w:eastAsia="pl-PL"/>
        </w:rPr>
        <w:t xml:space="preserve">Jeśli zdiagnozuje </w:t>
      </w:r>
      <w:r w:rsidRPr="006C5B10">
        <w:rPr>
          <w:rFonts w:eastAsia="Times New Roman" w:cstheme="minorHAnsi"/>
          <w:b/>
          <w:bCs/>
          <w:color w:val="FF99CC"/>
          <w:sz w:val="29"/>
          <w:szCs w:val="29"/>
          <w:lang w:eastAsia="pl-PL"/>
        </w:rPr>
        <w:t>nadwrażliwość układu nerwowego, największym wyzwaniem będzie próba wczucia się w sytuację dziecka, bo ono cierpi również dlatego, że nikt go nie rozumie i wszyscy zaprzeczają temu, co mówi.</w:t>
      </w:r>
      <w:r w:rsidRPr="006C5B10">
        <w:rPr>
          <w:rFonts w:eastAsia="Times New Roman" w:cstheme="minorHAnsi"/>
          <w:color w:val="FF99CC"/>
          <w:sz w:val="29"/>
          <w:szCs w:val="29"/>
          <w:lang w:eastAsia="pl-PL"/>
        </w:rPr>
        <w:t xml:space="preserve"> </w:t>
      </w:r>
      <w:r w:rsidRPr="006C5B10">
        <w:rPr>
          <w:rFonts w:eastAsia="Times New Roman" w:cstheme="minorHAnsi"/>
          <w:sz w:val="29"/>
          <w:szCs w:val="29"/>
          <w:lang w:eastAsia="pl-PL"/>
        </w:rPr>
        <w:t>Będziesz też musiała zrewidować swoje dotychczasowe myśli i zachowania, bo twój maluch już się nie zmieni, ale ty możesz, a nawet powinnaś.</w:t>
      </w:r>
    </w:p>
    <w:p w14:paraId="0E7F0E96" w14:textId="77777777" w:rsidR="006C5B10" w:rsidRPr="006C5B10" w:rsidRDefault="006C5B10" w:rsidP="006C5B10">
      <w:pPr>
        <w:spacing w:before="420" w:after="180" w:line="450" w:lineRule="atLeast"/>
        <w:outlineLvl w:val="1"/>
        <w:rPr>
          <w:rFonts w:eastAsia="Times New Roman" w:cstheme="minorHAnsi"/>
          <w:b/>
          <w:bCs/>
          <w:color w:val="FF99CC"/>
          <w:sz w:val="36"/>
          <w:szCs w:val="36"/>
          <w:lang w:eastAsia="pl-PL"/>
        </w:rPr>
      </w:pPr>
      <w:r w:rsidRPr="006C5B10">
        <w:rPr>
          <w:rFonts w:eastAsia="Times New Roman" w:cstheme="minorHAnsi"/>
          <w:b/>
          <w:bCs/>
          <w:color w:val="FF99CC"/>
          <w:sz w:val="36"/>
          <w:szCs w:val="36"/>
          <w:lang w:eastAsia="pl-PL"/>
        </w:rPr>
        <w:t>Nowy sposób postępowania</w:t>
      </w:r>
    </w:p>
    <w:p w14:paraId="3B5F4CBC" w14:textId="77777777" w:rsidR="006C5B10" w:rsidRPr="006C5B10" w:rsidRDefault="006C5B10" w:rsidP="006C5B10">
      <w:pPr>
        <w:spacing w:after="375" w:line="240" w:lineRule="auto"/>
        <w:rPr>
          <w:rFonts w:eastAsia="Times New Roman" w:cstheme="minorHAnsi"/>
          <w:sz w:val="29"/>
          <w:szCs w:val="29"/>
          <w:lang w:eastAsia="pl-PL"/>
        </w:rPr>
      </w:pPr>
      <w:r w:rsidRPr="006C5B10">
        <w:rPr>
          <w:rFonts w:eastAsia="Times New Roman" w:cstheme="minorHAnsi"/>
          <w:b/>
          <w:bCs/>
          <w:color w:val="FF99CC"/>
          <w:sz w:val="29"/>
          <w:szCs w:val="29"/>
          <w:lang w:eastAsia="pl-PL"/>
        </w:rPr>
        <w:t>Nie bój się nadwrażliwości.</w:t>
      </w:r>
      <w:r w:rsidRPr="006C5B10">
        <w:rPr>
          <w:rFonts w:eastAsia="Times New Roman" w:cstheme="minorHAnsi"/>
          <w:color w:val="FF99CC"/>
          <w:sz w:val="29"/>
          <w:szCs w:val="29"/>
          <w:lang w:eastAsia="pl-PL"/>
        </w:rPr>
        <w:t> </w:t>
      </w:r>
      <w:r w:rsidRPr="006C5B10">
        <w:rPr>
          <w:rFonts w:eastAsia="Times New Roman" w:cstheme="minorHAnsi"/>
          <w:sz w:val="29"/>
          <w:szCs w:val="29"/>
          <w:lang w:eastAsia="pl-PL"/>
        </w:rPr>
        <w:t>Nie myśl, że przed tobą jest teraz cięższe zadanie niż przed rodzicami „normalnych” dzieci. Nadwrażliwcy wcale nie są trudniejsi do wychowania, wymagają tylko innych metod.</w:t>
      </w:r>
    </w:p>
    <w:p w14:paraId="520FA3A2" w14:textId="77777777" w:rsidR="006C5B10" w:rsidRPr="006C5B10" w:rsidRDefault="006C5B10" w:rsidP="006C5B10">
      <w:pPr>
        <w:spacing w:after="375" w:line="240" w:lineRule="auto"/>
        <w:rPr>
          <w:rFonts w:eastAsia="Times New Roman" w:cstheme="minorHAnsi"/>
          <w:sz w:val="29"/>
          <w:szCs w:val="29"/>
          <w:lang w:eastAsia="pl-PL"/>
        </w:rPr>
      </w:pPr>
      <w:r w:rsidRPr="006C5B10">
        <w:rPr>
          <w:rFonts w:eastAsia="Times New Roman" w:cstheme="minorHAnsi"/>
          <w:b/>
          <w:bCs/>
          <w:color w:val="FF99CC"/>
          <w:sz w:val="29"/>
          <w:szCs w:val="29"/>
          <w:lang w:eastAsia="pl-PL"/>
        </w:rPr>
        <w:t>Zmień sposób myślenia.</w:t>
      </w:r>
      <w:r w:rsidRPr="006C5B10">
        <w:rPr>
          <w:rFonts w:eastAsia="Times New Roman" w:cstheme="minorHAnsi"/>
          <w:color w:val="FF99CC"/>
          <w:sz w:val="29"/>
          <w:szCs w:val="29"/>
          <w:lang w:eastAsia="pl-PL"/>
        </w:rPr>
        <w:t> </w:t>
      </w:r>
      <w:r w:rsidRPr="006C5B10">
        <w:rPr>
          <w:rFonts w:eastAsia="Times New Roman" w:cstheme="minorHAnsi"/>
          <w:sz w:val="29"/>
          <w:szCs w:val="29"/>
          <w:lang w:eastAsia="pl-PL"/>
        </w:rPr>
        <w:t>Nie posądzaj swojego dziecka o złe intencje czy krnąbrność. Zapomnij o takich epitetach jak: „złośliwe”, „dziwaczne”, „kapryśne”, „tchórzliwe”. Zamień je na: „wrażliwe”, „rozsądne”, „oryginalne”.</w:t>
      </w:r>
    </w:p>
    <w:p w14:paraId="3D0567CD" w14:textId="77777777" w:rsidR="006C5B10" w:rsidRPr="006C5B10" w:rsidRDefault="006C5B10" w:rsidP="006C5B10">
      <w:pPr>
        <w:spacing w:after="375" w:line="240" w:lineRule="auto"/>
        <w:rPr>
          <w:rFonts w:eastAsia="Times New Roman" w:cstheme="minorHAnsi"/>
          <w:sz w:val="29"/>
          <w:szCs w:val="29"/>
          <w:lang w:eastAsia="pl-PL"/>
        </w:rPr>
      </w:pPr>
      <w:r w:rsidRPr="006C5B10">
        <w:rPr>
          <w:rFonts w:eastAsia="Times New Roman" w:cstheme="minorHAnsi"/>
          <w:b/>
          <w:bCs/>
          <w:color w:val="FF99CC"/>
          <w:sz w:val="29"/>
          <w:szCs w:val="29"/>
          <w:lang w:eastAsia="pl-PL"/>
        </w:rPr>
        <w:t>Porzuć postrzeganie dziecka przez własny pryzmat.</w:t>
      </w:r>
      <w:r w:rsidRPr="006C5B10">
        <w:rPr>
          <w:rFonts w:eastAsia="Times New Roman" w:cstheme="minorHAnsi"/>
          <w:color w:val="FF99CC"/>
          <w:sz w:val="29"/>
          <w:szCs w:val="29"/>
          <w:lang w:eastAsia="pl-PL"/>
        </w:rPr>
        <w:t> </w:t>
      </w:r>
      <w:r w:rsidRPr="006C5B10">
        <w:rPr>
          <w:rFonts w:eastAsia="Times New Roman" w:cstheme="minorHAnsi"/>
          <w:sz w:val="29"/>
          <w:szCs w:val="29"/>
          <w:lang w:eastAsia="pl-PL"/>
        </w:rPr>
        <w:t>To, co ty robiłaś, jak się zachowywałaś, co lubiłaś w dzieciństwie, a czego nie – to twoja historia. Dziecko ma własną. Urodziło się inne. Huśtanie się na hamaku, podrzucanie do góry, wizyta w wesołym miasteczku, noszenie skarpet z angory czy zjedzenie rosołu – to są prawdopodobnie twoje przyjemności. Dziecko może odbierać je zupełnie inaczej.</w:t>
      </w:r>
    </w:p>
    <w:p w14:paraId="136BF72C" w14:textId="77777777" w:rsidR="006C5B10" w:rsidRPr="006C5B10" w:rsidRDefault="006C5B10" w:rsidP="006C5B10">
      <w:pPr>
        <w:spacing w:after="375" w:line="240" w:lineRule="auto"/>
        <w:rPr>
          <w:rFonts w:eastAsia="Times New Roman" w:cstheme="minorHAnsi"/>
          <w:sz w:val="29"/>
          <w:szCs w:val="29"/>
          <w:lang w:eastAsia="pl-PL"/>
        </w:rPr>
      </w:pPr>
      <w:r w:rsidRPr="006C5B10">
        <w:rPr>
          <w:rFonts w:eastAsia="Times New Roman" w:cstheme="minorHAnsi"/>
          <w:b/>
          <w:bCs/>
          <w:color w:val="FF99CC"/>
          <w:sz w:val="29"/>
          <w:szCs w:val="29"/>
          <w:lang w:eastAsia="pl-PL"/>
        </w:rPr>
        <w:t>Nie postrzegaj nadwrażliwości jako większej dojrzałości.</w:t>
      </w:r>
      <w:r w:rsidRPr="006C5B10">
        <w:rPr>
          <w:rFonts w:eastAsia="Times New Roman" w:cstheme="minorHAnsi"/>
          <w:color w:val="FF99CC"/>
          <w:sz w:val="29"/>
          <w:szCs w:val="29"/>
          <w:lang w:eastAsia="pl-PL"/>
        </w:rPr>
        <w:t> </w:t>
      </w:r>
      <w:r w:rsidRPr="006C5B10">
        <w:rPr>
          <w:rFonts w:eastAsia="Times New Roman" w:cstheme="minorHAnsi"/>
          <w:sz w:val="29"/>
          <w:szCs w:val="29"/>
          <w:lang w:eastAsia="pl-PL"/>
        </w:rPr>
        <w:t xml:space="preserve">Ze względu na swoje zachowanie (ostrożność, niechęć do nowych doświadczeń, unikanie popularnych dziecięcych rozrywek) dziecko nadwrażliwe sprawia wrażenie </w:t>
      </w:r>
      <w:r w:rsidRPr="006C5B10">
        <w:rPr>
          <w:rFonts w:eastAsia="Times New Roman" w:cstheme="minorHAnsi"/>
          <w:sz w:val="29"/>
          <w:szCs w:val="29"/>
          <w:lang w:eastAsia="pl-PL"/>
        </w:rPr>
        <w:lastRenderedPageBreak/>
        <w:t>bardziej dojrzałego niż rówieśnicy. To jednak złudzenie. Uważaj, żeby nie wciągnąć go zbyt szybko w sprawy dorosłych.</w:t>
      </w:r>
    </w:p>
    <w:p w14:paraId="2FF60257" w14:textId="77777777" w:rsidR="006C5B10" w:rsidRPr="006C5B10" w:rsidRDefault="006C5B10" w:rsidP="006C5B10">
      <w:pPr>
        <w:spacing w:after="375" w:line="240" w:lineRule="auto"/>
        <w:rPr>
          <w:rFonts w:eastAsia="Times New Roman" w:cstheme="minorHAnsi"/>
          <w:sz w:val="29"/>
          <w:szCs w:val="29"/>
          <w:lang w:eastAsia="pl-PL"/>
        </w:rPr>
      </w:pPr>
      <w:r w:rsidRPr="006C5B10">
        <w:rPr>
          <w:rFonts w:eastAsia="Times New Roman" w:cstheme="minorHAnsi"/>
          <w:b/>
          <w:bCs/>
          <w:color w:val="FF99CC"/>
          <w:sz w:val="29"/>
          <w:szCs w:val="29"/>
          <w:lang w:eastAsia="pl-PL"/>
        </w:rPr>
        <w:t>Naucz swoje dziecko właściwych słów. </w:t>
      </w:r>
      <w:r w:rsidRPr="006C5B10">
        <w:rPr>
          <w:rFonts w:eastAsia="Times New Roman" w:cstheme="minorHAnsi"/>
          <w:sz w:val="29"/>
          <w:szCs w:val="29"/>
          <w:lang w:eastAsia="pl-PL"/>
        </w:rPr>
        <w:t>W ten sposób dasz mu narzędzie do wyrażania tego, co czuje. „To drapie, jest sztywne, grube, gryzie, uwiera. Za głośno, za dużo, mam dość, nie chcę tego robić. Drażni mnie ten zapach, nie odpowiada mi to” – i nie każ mu wyjaśniać, dlaczego.</w:t>
      </w:r>
    </w:p>
    <w:p w14:paraId="0BC495A8" w14:textId="77777777" w:rsidR="006C5B10" w:rsidRPr="006C5B10" w:rsidRDefault="006C5B10" w:rsidP="006C5B10">
      <w:pPr>
        <w:spacing w:after="375" w:line="240" w:lineRule="auto"/>
        <w:rPr>
          <w:rFonts w:eastAsia="Times New Roman" w:cstheme="minorHAnsi"/>
          <w:sz w:val="29"/>
          <w:szCs w:val="29"/>
          <w:lang w:eastAsia="pl-PL"/>
        </w:rPr>
      </w:pPr>
      <w:r w:rsidRPr="006C5B10">
        <w:rPr>
          <w:rFonts w:eastAsia="Times New Roman" w:cstheme="minorHAnsi"/>
          <w:b/>
          <w:bCs/>
          <w:color w:val="FF99CC"/>
          <w:sz w:val="29"/>
          <w:szCs w:val="29"/>
          <w:lang w:eastAsia="pl-PL"/>
        </w:rPr>
        <w:t>Nie daj sobie narzucić innych standardów.</w:t>
      </w:r>
      <w:r w:rsidRPr="006C5B10">
        <w:rPr>
          <w:rFonts w:eastAsia="Times New Roman" w:cstheme="minorHAnsi"/>
          <w:color w:val="FF99CC"/>
          <w:sz w:val="29"/>
          <w:szCs w:val="29"/>
          <w:lang w:eastAsia="pl-PL"/>
        </w:rPr>
        <w:t> </w:t>
      </w:r>
      <w:r w:rsidRPr="006C5B10">
        <w:rPr>
          <w:rFonts w:eastAsia="Times New Roman" w:cstheme="minorHAnsi"/>
          <w:sz w:val="29"/>
          <w:szCs w:val="29"/>
          <w:lang w:eastAsia="pl-PL"/>
        </w:rPr>
        <w:t>To, że innym dzieciom zjazd ze stromej górki sprawia wielką radość, nie znaczy, że twoim celem musi być przekonanie własnej pociechy do takiej aktywności. Nie każdy musi lubić chodzić na urodziny czy lodowisko i zajadać się rurkami z kremem.</w:t>
      </w:r>
    </w:p>
    <w:p w14:paraId="0FADFD8A" w14:textId="77777777" w:rsidR="006C5B10" w:rsidRPr="006C5B10" w:rsidRDefault="006C5B10" w:rsidP="006C5B10">
      <w:pPr>
        <w:spacing w:after="375" w:line="240" w:lineRule="auto"/>
        <w:rPr>
          <w:rFonts w:eastAsia="Times New Roman" w:cstheme="minorHAnsi"/>
          <w:sz w:val="29"/>
          <w:szCs w:val="29"/>
          <w:lang w:eastAsia="pl-PL"/>
        </w:rPr>
      </w:pPr>
      <w:r w:rsidRPr="006C5B10">
        <w:rPr>
          <w:rFonts w:eastAsia="Times New Roman" w:cstheme="minorHAnsi"/>
          <w:b/>
          <w:bCs/>
          <w:color w:val="FF99CC"/>
          <w:sz w:val="29"/>
          <w:szCs w:val="29"/>
          <w:lang w:eastAsia="pl-PL"/>
        </w:rPr>
        <w:t>Porozmawiaj z pediatrą.</w:t>
      </w:r>
      <w:r w:rsidRPr="006C5B10">
        <w:rPr>
          <w:rFonts w:eastAsia="Times New Roman" w:cstheme="minorHAnsi"/>
          <w:color w:val="FF99CC"/>
          <w:sz w:val="29"/>
          <w:szCs w:val="29"/>
          <w:lang w:eastAsia="pl-PL"/>
        </w:rPr>
        <w:t> </w:t>
      </w:r>
      <w:r w:rsidRPr="006C5B10">
        <w:rPr>
          <w:rFonts w:eastAsia="Times New Roman" w:cstheme="minorHAnsi"/>
          <w:sz w:val="29"/>
          <w:szCs w:val="29"/>
          <w:lang w:eastAsia="pl-PL"/>
        </w:rPr>
        <w:t>Rodzice dzieci nadwrażliwych potrzebują silnego wsparcia, żeby zrozumieć, zaakceptować i nauczyć się prawidłowej „obsługi” ich dzieci.</w:t>
      </w:r>
    </w:p>
    <w:p w14:paraId="20E450C1" w14:textId="77777777" w:rsidR="006C5B10" w:rsidRPr="006C5B10" w:rsidRDefault="006C5B10" w:rsidP="006C5B10">
      <w:pPr>
        <w:spacing w:after="375" w:line="240" w:lineRule="auto"/>
        <w:rPr>
          <w:rFonts w:eastAsia="Times New Roman" w:cstheme="minorHAnsi"/>
          <w:sz w:val="29"/>
          <w:szCs w:val="29"/>
          <w:lang w:eastAsia="pl-PL"/>
        </w:rPr>
      </w:pPr>
      <w:r w:rsidRPr="006C5B10">
        <w:rPr>
          <w:rFonts w:eastAsia="Times New Roman" w:cstheme="minorHAnsi"/>
          <w:b/>
          <w:bCs/>
          <w:color w:val="FF99CC"/>
          <w:sz w:val="29"/>
          <w:szCs w:val="29"/>
          <w:lang w:eastAsia="pl-PL"/>
        </w:rPr>
        <w:t>Nie zachęcaj dziecka, żeby przyjaźniło się z energicznymi, żywiołowymi kolegami</w:t>
      </w:r>
      <w:r w:rsidRPr="006C5B10">
        <w:rPr>
          <w:rFonts w:eastAsia="Times New Roman" w:cstheme="minorHAnsi"/>
          <w:b/>
          <w:bCs/>
          <w:sz w:val="29"/>
          <w:szCs w:val="29"/>
          <w:lang w:eastAsia="pl-PL"/>
        </w:rPr>
        <w:t>,</w:t>
      </w:r>
      <w:r w:rsidRPr="006C5B10">
        <w:rPr>
          <w:rFonts w:eastAsia="Times New Roman" w:cstheme="minorHAnsi"/>
          <w:sz w:val="29"/>
          <w:szCs w:val="29"/>
          <w:lang w:eastAsia="pl-PL"/>
        </w:rPr>
        <w:t> bo to dla niego jak przebywanie w klatce z lwem. Jeśli zostawiasz je pod czyjąś opieką (na przykład niani), zwracaj uwagę, czy się zrozumieją pod względem progu wrażliwości.</w:t>
      </w:r>
    </w:p>
    <w:p w14:paraId="71FAC9BC" w14:textId="77777777" w:rsidR="006C5B10" w:rsidRPr="006C5B10" w:rsidRDefault="006C5B10" w:rsidP="006C5B10">
      <w:pPr>
        <w:spacing w:after="375" w:line="240" w:lineRule="auto"/>
        <w:rPr>
          <w:rFonts w:eastAsia="Times New Roman" w:cstheme="minorHAnsi"/>
          <w:sz w:val="29"/>
          <w:szCs w:val="29"/>
          <w:lang w:eastAsia="pl-PL"/>
        </w:rPr>
      </w:pPr>
      <w:r w:rsidRPr="006C5B10">
        <w:rPr>
          <w:rFonts w:eastAsia="Times New Roman" w:cstheme="minorHAnsi"/>
          <w:b/>
          <w:bCs/>
          <w:color w:val="FF99CC"/>
          <w:sz w:val="29"/>
          <w:szCs w:val="29"/>
          <w:lang w:eastAsia="pl-PL"/>
        </w:rPr>
        <w:t>Nie próbuj go zmieniać</w:t>
      </w:r>
      <w:r w:rsidRPr="006C5B10">
        <w:rPr>
          <w:rFonts w:eastAsia="Times New Roman" w:cstheme="minorHAnsi"/>
          <w:b/>
          <w:bCs/>
          <w:sz w:val="29"/>
          <w:szCs w:val="29"/>
          <w:lang w:eastAsia="pl-PL"/>
        </w:rPr>
        <w:t>,</w:t>
      </w:r>
      <w:r w:rsidRPr="006C5B10">
        <w:rPr>
          <w:rFonts w:eastAsia="Times New Roman" w:cstheme="minorHAnsi"/>
          <w:sz w:val="29"/>
          <w:szCs w:val="29"/>
          <w:lang w:eastAsia="pl-PL"/>
        </w:rPr>
        <w:t xml:space="preserve"> nakłaniając do </w:t>
      </w:r>
      <w:proofErr w:type="spellStart"/>
      <w:r w:rsidRPr="006C5B10">
        <w:rPr>
          <w:rFonts w:eastAsia="Times New Roman" w:cstheme="minorHAnsi"/>
          <w:sz w:val="29"/>
          <w:szCs w:val="29"/>
          <w:lang w:eastAsia="pl-PL"/>
        </w:rPr>
        <w:t>zachowań</w:t>
      </w:r>
      <w:proofErr w:type="spellEnd"/>
      <w:r w:rsidRPr="006C5B10">
        <w:rPr>
          <w:rFonts w:eastAsia="Times New Roman" w:cstheme="minorHAnsi"/>
          <w:sz w:val="29"/>
          <w:szCs w:val="29"/>
          <w:lang w:eastAsia="pl-PL"/>
        </w:rPr>
        <w:t xml:space="preserve"> według ciebie mieszczących się w normie i dla niego korzystnych (jedzenie natki lub chodzenie na urodziny kolegów), ale też nie skreślaj danej pozycji z listy tylko dlatego, że dziecko raz kategorycznie odmówiło. Czterolatek, który nie chce wejść na zjeżdżalnię, być może za dwa lata chętnie to zrobi. To, że raz odmówił zjedzenia buraków, nie znaczy, że już nigdy nie powinny się pojawić na waszym stole.</w:t>
      </w:r>
    </w:p>
    <w:p w14:paraId="7465F548" w14:textId="77777777" w:rsidR="006C5B10" w:rsidRPr="006C5B10" w:rsidRDefault="006C5B10" w:rsidP="006C5B10">
      <w:pPr>
        <w:spacing w:before="420" w:after="180" w:line="450" w:lineRule="atLeast"/>
        <w:outlineLvl w:val="1"/>
        <w:rPr>
          <w:rFonts w:eastAsia="Times New Roman" w:cstheme="minorHAnsi"/>
          <w:b/>
          <w:bCs/>
          <w:color w:val="FF99CC"/>
          <w:sz w:val="36"/>
          <w:szCs w:val="36"/>
          <w:lang w:eastAsia="pl-PL"/>
        </w:rPr>
      </w:pPr>
      <w:r w:rsidRPr="006C5B10">
        <w:rPr>
          <w:rFonts w:eastAsia="Times New Roman" w:cstheme="minorHAnsi"/>
          <w:b/>
          <w:bCs/>
          <w:color w:val="FF99CC"/>
          <w:sz w:val="36"/>
          <w:szCs w:val="36"/>
          <w:lang w:eastAsia="pl-PL"/>
        </w:rPr>
        <w:t>Kwestia rozpieszczania</w:t>
      </w:r>
    </w:p>
    <w:p w14:paraId="067FC2F8" w14:textId="77777777" w:rsidR="006C5B10" w:rsidRPr="006C5B10" w:rsidRDefault="006C5B10" w:rsidP="006C5B10">
      <w:pPr>
        <w:spacing w:after="375" w:line="240" w:lineRule="auto"/>
        <w:rPr>
          <w:rFonts w:eastAsia="Times New Roman" w:cstheme="minorHAnsi"/>
          <w:sz w:val="29"/>
          <w:szCs w:val="29"/>
          <w:lang w:eastAsia="pl-PL"/>
        </w:rPr>
      </w:pPr>
      <w:r w:rsidRPr="006C5B10">
        <w:rPr>
          <w:rFonts w:eastAsia="Times New Roman" w:cstheme="minorHAnsi"/>
          <w:sz w:val="29"/>
          <w:szCs w:val="29"/>
          <w:lang w:eastAsia="pl-PL"/>
        </w:rPr>
        <w:t xml:space="preserve">– Dzieci mojej starszej siostry są bardzo rozkapryszone. Bałam się popełnić jej błędy i krótko trzymałam Bartka. Nawet gdy przy ubieraniu wrzeszczał wniebogłosy – nie ustępowałam. Żadnych fanaberii. Teraz zdiagnozowano u niego wysoką nadwrażliwość skórną. „Czy pani nie widziała, że on cierpi, nosząc rajstopy? Nie okazywał tego?” – zapytał mnie terapeuta. – Nigdy sobie nie daruję, że tak go dręczyłam. Czemu byłam taka uparta? Mój biedny Bartuś jest ofiarą współczesnej obsesji, której i ja uległam, żeby nie </w:t>
      </w:r>
      <w:r w:rsidRPr="006C5B10">
        <w:rPr>
          <w:rFonts w:eastAsia="Times New Roman" w:cstheme="minorHAnsi"/>
          <w:sz w:val="29"/>
          <w:szCs w:val="29"/>
          <w:lang w:eastAsia="pl-PL"/>
        </w:rPr>
        <w:lastRenderedPageBreak/>
        <w:t>rozpieszczać. A co w tym właściwie złego? – pyta Beata, mama siedmioletniego dziś Bartka. Rzeczywiście, to, co jest skrajnym rozpieszczaniem w przypadku jednych dzieci, może być koniecznością w przypadku innych. A jeśli już musimy coś wybrać, to lepiej jest dziecko rozpieszczać, niż zamienić jego życie w koszmar i zmuszać do robienia rzeczy, które są dla niego nie do zniesienia.</w:t>
      </w:r>
    </w:p>
    <w:p w14:paraId="6E6768A7" w14:textId="5C78DE5C" w:rsidR="006C5B10" w:rsidRDefault="006C5B10" w:rsidP="006C5B10">
      <w:pPr>
        <w:spacing w:after="375" w:line="240" w:lineRule="auto"/>
        <w:rPr>
          <w:rFonts w:eastAsia="Times New Roman" w:cstheme="minorHAnsi"/>
          <w:b/>
          <w:bCs/>
          <w:color w:val="FF99CC"/>
          <w:sz w:val="29"/>
          <w:szCs w:val="29"/>
          <w:lang w:eastAsia="pl-PL"/>
        </w:rPr>
      </w:pPr>
      <w:r w:rsidRPr="006C5B10">
        <w:rPr>
          <w:rFonts w:eastAsia="Times New Roman" w:cstheme="minorHAnsi"/>
          <w:b/>
          <w:bCs/>
          <w:color w:val="FF99CC"/>
          <w:sz w:val="29"/>
          <w:szCs w:val="29"/>
          <w:lang w:eastAsia="pl-PL"/>
        </w:rPr>
        <w:t>Z pewnością nie jest łatwo być rodzicem nadwrażliwego dziecka. Jego „inność” i nieprzewidywalność jest uciążliwa i zmusza do szukania niestandardowych metod wychowawczych. Jeszcze trudnej jednak jest samemu być nadwrażliwcem.</w:t>
      </w:r>
    </w:p>
    <w:p w14:paraId="23F765D0" w14:textId="3ADC21D3" w:rsidR="006C5B10" w:rsidRPr="006C5B10" w:rsidRDefault="006C5B10" w:rsidP="006C5B10">
      <w:pPr>
        <w:spacing w:after="375" w:line="240" w:lineRule="auto"/>
        <w:rPr>
          <w:rFonts w:eastAsia="Times New Roman" w:cstheme="minorHAnsi"/>
          <w:b/>
          <w:bCs/>
          <w:color w:val="FF99CC"/>
          <w:sz w:val="29"/>
          <w:szCs w:val="29"/>
          <w:lang w:eastAsia="pl-PL"/>
        </w:rPr>
      </w:pPr>
      <w:r>
        <w:rPr>
          <w:rFonts w:eastAsia="Times New Roman" w:cstheme="minorHAnsi"/>
          <w:b/>
          <w:bCs/>
          <w:noProof/>
          <w:color w:val="FF99CC"/>
          <w:sz w:val="29"/>
          <w:szCs w:val="29"/>
          <w:lang w:eastAsia="pl-PL"/>
        </w:rPr>
        <w:drawing>
          <wp:inline distT="0" distB="0" distL="0" distR="0" wp14:anchorId="2A0A5F2A" wp14:editId="0C21197C">
            <wp:extent cx="5760720" cy="5848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ce2.jpg"/>
                    <pic:cNvPicPr/>
                  </pic:nvPicPr>
                  <pic:blipFill>
                    <a:blip r:embed="rId5">
                      <a:extLst>
                        <a:ext uri="{28A0092B-C50C-407E-A947-70E740481C1C}">
                          <a14:useLocalDpi xmlns:a14="http://schemas.microsoft.com/office/drawing/2010/main" val="0"/>
                        </a:ext>
                      </a:extLst>
                    </a:blip>
                    <a:stretch>
                      <a:fillRect/>
                    </a:stretch>
                  </pic:blipFill>
                  <pic:spPr>
                    <a:xfrm>
                      <a:off x="0" y="0"/>
                      <a:ext cx="5760720" cy="5848350"/>
                    </a:xfrm>
                    <a:prstGeom prst="rect">
                      <a:avLst/>
                    </a:prstGeom>
                  </pic:spPr>
                </pic:pic>
              </a:graphicData>
            </a:graphic>
          </wp:inline>
        </w:drawing>
      </w:r>
    </w:p>
    <w:p w14:paraId="53F7FFD0" w14:textId="77777777" w:rsidR="00C7432E" w:rsidRPr="006C5B10" w:rsidRDefault="00C7432E">
      <w:pPr>
        <w:rPr>
          <w:rFonts w:cstheme="minorHAnsi"/>
        </w:rPr>
      </w:pPr>
    </w:p>
    <w:sectPr w:rsidR="00C7432E" w:rsidRPr="006C5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10"/>
    <w:rsid w:val="006C5B10"/>
    <w:rsid w:val="00AA67B3"/>
    <w:rsid w:val="00C74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1233"/>
  <w15:chartTrackingRefBased/>
  <w15:docId w15:val="{0CCEB3D3-85FD-4CFC-A13B-B5CEB56E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C5B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C5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1364">
      <w:bodyDiv w:val="1"/>
      <w:marLeft w:val="0"/>
      <w:marRight w:val="0"/>
      <w:marTop w:val="0"/>
      <w:marBottom w:val="0"/>
      <w:divBdr>
        <w:top w:val="none" w:sz="0" w:space="0" w:color="auto"/>
        <w:left w:val="none" w:sz="0" w:space="0" w:color="auto"/>
        <w:bottom w:val="none" w:sz="0" w:space="0" w:color="auto"/>
        <w:right w:val="none" w:sz="0" w:space="0" w:color="auto"/>
      </w:divBdr>
    </w:div>
    <w:div w:id="84426772">
      <w:bodyDiv w:val="1"/>
      <w:marLeft w:val="0"/>
      <w:marRight w:val="0"/>
      <w:marTop w:val="0"/>
      <w:marBottom w:val="0"/>
      <w:divBdr>
        <w:top w:val="none" w:sz="0" w:space="0" w:color="auto"/>
        <w:left w:val="none" w:sz="0" w:space="0" w:color="auto"/>
        <w:bottom w:val="none" w:sz="0" w:space="0" w:color="auto"/>
        <w:right w:val="none" w:sz="0" w:space="0" w:color="auto"/>
      </w:divBdr>
    </w:div>
    <w:div w:id="346761086">
      <w:bodyDiv w:val="1"/>
      <w:marLeft w:val="0"/>
      <w:marRight w:val="0"/>
      <w:marTop w:val="0"/>
      <w:marBottom w:val="0"/>
      <w:divBdr>
        <w:top w:val="none" w:sz="0" w:space="0" w:color="auto"/>
        <w:left w:val="none" w:sz="0" w:space="0" w:color="auto"/>
        <w:bottom w:val="none" w:sz="0" w:space="0" w:color="auto"/>
        <w:right w:val="none" w:sz="0" w:space="0" w:color="auto"/>
      </w:divBdr>
    </w:div>
    <w:div w:id="1243374817">
      <w:bodyDiv w:val="1"/>
      <w:marLeft w:val="0"/>
      <w:marRight w:val="0"/>
      <w:marTop w:val="0"/>
      <w:marBottom w:val="0"/>
      <w:divBdr>
        <w:top w:val="none" w:sz="0" w:space="0" w:color="auto"/>
        <w:left w:val="none" w:sz="0" w:space="0" w:color="auto"/>
        <w:bottom w:val="none" w:sz="0" w:space="0" w:color="auto"/>
        <w:right w:val="none" w:sz="0" w:space="0" w:color="auto"/>
      </w:divBdr>
    </w:div>
    <w:div w:id="12619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1091</Words>
  <Characters>6546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2020-05-05T13:28:00Z</dcterms:created>
  <dcterms:modified xsi:type="dcterms:W3CDTF">2020-05-05T13:40:00Z</dcterms:modified>
</cp:coreProperties>
</file>