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9E2EF2">
        <w:t>race domową dla uczniów klas V</w:t>
      </w:r>
    </w:p>
    <w:p w:rsidR="00607BCA" w:rsidRPr="00607BCA" w:rsidRDefault="00A773C6" w:rsidP="00607BCA">
      <w:pPr>
        <w:pStyle w:val="Akapitzlist"/>
      </w:pPr>
      <w:r>
        <w:rPr>
          <w:b/>
          <w:i/>
          <w:u w:val="single"/>
        </w:rPr>
        <w:t xml:space="preserve">Temat; </w:t>
      </w:r>
      <w:r w:rsidR="00E960D1">
        <w:rPr>
          <w:b/>
          <w:i/>
          <w:u w:val="single"/>
        </w:rPr>
        <w:t xml:space="preserve">Pan Jezu chce dla mnie szczęścia </w:t>
      </w:r>
    </w:p>
    <w:p w:rsidR="00345F90" w:rsidRDefault="00E960D1" w:rsidP="00244905">
      <w:pPr>
        <w:ind w:left="360"/>
      </w:pPr>
      <w:r>
        <w:t>Zadanie; N</w:t>
      </w:r>
      <w:bookmarkStart w:id="0" w:name="_GoBack"/>
      <w:bookmarkEnd w:id="0"/>
      <w:r>
        <w:t xml:space="preserve">apisz czym jest śmierć męczeńska. Wypisz znanych męczenników polskich </w:t>
      </w: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820457"/>
    <w:rsid w:val="009E2EF2"/>
    <w:rsid w:val="00A773C6"/>
    <w:rsid w:val="00AB06E1"/>
    <w:rsid w:val="00E960D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2020-05-03T11:23:00Z</cp:lastPrinted>
  <dcterms:created xsi:type="dcterms:W3CDTF">2020-05-03T11:24:00Z</dcterms:created>
  <dcterms:modified xsi:type="dcterms:W3CDTF">2020-05-03T11:24:00Z</dcterms:modified>
</cp:coreProperties>
</file>