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F" w:rsidRPr="00DF3642" w:rsidRDefault="00037797" w:rsidP="0059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 kl. VIII 13</w:t>
      </w:r>
      <w:r w:rsidR="00B11611">
        <w:rPr>
          <w:rFonts w:ascii="Times New Roman" w:hAnsi="Times New Roman" w:cs="Times New Roman"/>
          <w:sz w:val="24"/>
          <w:szCs w:val="24"/>
        </w:rPr>
        <w:t>.</w:t>
      </w:r>
      <w:r w:rsidR="002306AE">
        <w:rPr>
          <w:rFonts w:ascii="Times New Roman" w:hAnsi="Times New Roman" w:cs="Times New Roman"/>
          <w:sz w:val="24"/>
          <w:szCs w:val="24"/>
        </w:rPr>
        <w:t>0</w:t>
      </w:r>
      <w:r w:rsidR="00795DC1">
        <w:rPr>
          <w:rFonts w:ascii="Times New Roman" w:hAnsi="Times New Roman" w:cs="Times New Roman"/>
          <w:sz w:val="24"/>
          <w:szCs w:val="24"/>
        </w:rPr>
        <w:t>5</w:t>
      </w:r>
      <w:r w:rsidR="00597FBF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597FBF" w:rsidRPr="00DF3642" w:rsidRDefault="00597FBF" w:rsidP="00597FBF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037797" w:rsidRPr="00037797" w:rsidRDefault="00037797" w:rsidP="00037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otrzymujecie ode mnie sprawdzian z działu  V- go</w:t>
      </w:r>
      <w:r w:rsidRPr="00037797">
        <w:rPr>
          <w:rFonts w:ascii="Times New Roman" w:hAnsi="Times New Roman" w:cs="Times New Roman"/>
          <w:sz w:val="24"/>
          <w:szCs w:val="24"/>
        </w:rPr>
        <w:t>.</w:t>
      </w:r>
    </w:p>
    <w:p w:rsidR="00037797" w:rsidRPr="00037797" w:rsidRDefault="00037797" w:rsidP="00037797">
      <w:pPr>
        <w:rPr>
          <w:rFonts w:ascii="Times New Roman" w:hAnsi="Times New Roman" w:cs="Times New Roman"/>
          <w:sz w:val="24"/>
          <w:szCs w:val="24"/>
        </w:rPr>
      </w:pPr>
      <w:r w:rsidRPr="00037797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037797" w:rsidRPr="00037797" w:rsidRDefault="00037797" w:rsidP="00037797">
      <w:pPr>
        <w:rPr>
          <w:rFonts w:ascii="Times New Roman" w:hAnsi="Times New Roman" w:cs="Times New Roman"/>
          <w:sz w:val="24"/>
          <w:szCs w:val="24"/>
        </w:rPr>
      </w:pPr>
      <w:r w:rsidRPr="00037797">
        <w:rPr>
          <w:rFonts w:ascii="Times New Roman" w:hAnsi="Times New Roman" w:cs="Times New Roman"/>
          <w:sz w:val="24"/>
          <w:szCs w:val="24"/>
        </w:rPr>
        <w:t xml:space="preserve">Temat: </w:t>
      </w:r>
      <w:r w:rsidRPr="00037797">
        <w:rPr>
          <w:rFonts w:ascii="Times New Roman" w:hAnsi="Times New Roman" w:cs="Times New Roman"/>
          <w:color w:val="00B050"/>
          <w:sz w:val="24"/>
          <w:szCs w:val="24"/>
        </w:rPr>
        <w:t xml:space="preserve">Sprawdzian wiadomości. </w:t>
      </w:r>
    </w:p>
    <w:p w:rsidR="00037797" w:rsidRPr="00037797" w:rsidRDefault="00037797" w:rsidP="00037797">
      <w:pPr>
        <w:rPr>
          <w:rFonts w:ascii="Times New Roman" w:hAnsi="Times New Roman" w:cs="Times New Roman"/>
          <w:sz w:val="24"/>
          <w:szCs w:val="24"/>
        </w:rPr>
      </w:pPr>
      <w:r w:rsidRPr="00037797">
        <w:rPr>
          <w:rFonts w:ascii="Times New Roman" w:hAnsi="Times New Roman" w:cs="Times New Roman"/>
          <w:sz w:val="24"/>
          <w:szCs w:val="24"/>
        </w:rPr>
        <w:t>Następnie wykonujemy  załączony niżej sprawdzian . ( Dawid, Maks, Sebastian, Jarek i S</w:t>
      </w:r>
      <w:r w:rsidR="003338D8">
        <w:rPr>
          <w:rFonts w:ascii="Times New Roman" w:hAnsi="Times New Roman" w:cs="Times New Roman"/>
          <w:sz w:val="24"/>
          <w:szCs w:val="24"/>
        </w:rPr>
        <w:t xml:space="preserve">zymon nie wykonują  zadania 2, 6, </w:t>
      </w:r>
      <w:bookmarkStart w:id="0" w:name="_GoBack"/>
      <w:bookmarkEnd w:id="0"/>
      <w:r w:rsidR="003338D8">
        <w:rPr>
          <w:rFonts w:ascii="Times New Roman" w:hAnsi="Times New Roman" w:cs="Times New Roman"/>
          <w:sz w:val="24"/>
          <w:szCs w:val="24"/>
        </w:rPr>
        <w:t>7 i 8</w:t>
      </w:r>
      <w:r w:rsidRPr="00037797">
        <w:rPr>
          <w:rFonts w:ascii="Times New Roman" w:hAnsi="Times New Roman" w:cs="Times New Roman"/>
          <w:sz w:val="24"/>
          <w:szCs w:val="24"/>
        </w:rPr>
        <w:t xml:space="preserve">- go. ) Proszę o wykonanie sprawdzianu w miarę możliwości samodzielnie. Możecie wykonać go na komputerze. Jeśli będą pojawiały się pytania czy problemy proszę o kontakt. </w:t>
      </w:r>
    </w:p>
    <w:p w:rsidR="00037797" w:rsidRDefault="00037797" w:rsidP="00037797">
      <w:pPr>
        <w:rPr>
          <w:rFonts w:ascii="Times New Roman" w:hAnsi="Times New Roman" w:cs="Times New Roman"/>
          <w:sz w:val="24"/>
          <w:szCs w:val="24"/>
        </w:rPr>
      </w:pPr>
      <w:r w:rsidRPr="00037797">
        <w:rPr>
          <w:rFonts w:ascii="Times New Roman" w:hAnsi="Times New Roman" w:cs="Times New Roman"/>
          <w:sz w:val="24"/>
          <w:szCs w:val="24"/>
        </w:rPr>
        <w:t>Odsyłacie  do mnie uzupełniony sprawdzian na adres mailowy podany na stronie internetowej Ośrodka ( w zakładce kadra pedagogiczna  kontakt).  Bardzo proszę o odesłanie sprawdzianu  w środę</w:t>
      </w:r>
    </w:p>
    <w:p w:rsidR="00172CEC" w:rsidRDefault="00172CEC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Pr="00253CE7" w:rsidRDefault="00253CE7" w:rsidP="00253CE7">
      <w:pPr>
        <w:numPr>
          <w:ilvl w:val="0"/>
          <w:numId w:val="6"/>
        </w:numPr>
        <w:tabs>
          <w:tab w:val="left" w:pos="483"/>
        </w:tabs>
        <w:spacing w:after="0" w:line="0" w:lineRule="atLeast"/>
        <w:ind w:left="483" w:hanging="483"/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</w:pPr>
      <w:bookmarkStart w:id="1" w:name="page1"/>
      <w:bookmarkEnd w:id="1"/>
      <w:r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140" cy="252095"/>
                <wp:effectExtent l="0" t="0" r="0" b="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005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6" o:spid="_x0000_s1026" style="position:absolute;margin-left:0;margin-top:0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HYKAIAAD4EAAAOAAAAZHJzL2Uyb0RvYy54bWysU8GO0zAQvSPxD5bvNE3UdrdR09WqSxHS&#10;ApUWPsB1nMZax2PGbtPlzp/xYYydbukCJ4QPlsczfn7zZmZxc+wMOyj0GmzF89GYM2Ul1NruKv7l&#10;8/rNNWc+CFsLA1ZV/El5frN8/WrRu1IV0IKpFTICsb7sXcXbEFyZZV62qhN+BE5ZcjaAnQhk4i6r&#10;UfSE3pmsGI9nWQ9YOwSpvKfbu8HJlwm/aZQMn5rGq8BMxYlbSDumfRv3bLkQ5Q6Fa7U80RD/wKIT&#10;2tKnZ6g7EQTbo/4DqtMSwUMTRhK6DJpGS5VyoGzy8W/ZPLTCqZQLiePdWSb//2Dlx8MGma4rPplx&#10;ZkVHNdoQwwCPP74HRpekUO98SYEPboMxR+/uQT56ZmHVCrtTt4jQt0rUxCuP8dmLB9Hw9JRt+w9Q&#10;E77YB0hiHRvsIiDJwI6pJk/nmqhjYJIuZ3mRT6hyklzFtBjPp+kHUT4/dujDOwUdi4eKI5U8gYvD&#10;vQ+RjCifQxJ5MLpea2OSgbvtyiA7iNgetKZXJ3R/GWYs6ys+nxbThPzC5y8h1mn9DaLTgfrc6K7i&#10;1/GjU+dF1d7aOnVhENoMZ6Js7EnGqNxQgS3UT6QiwtDENHR0aAG/cdZTA1fcf90LVJyZ95YqMc8n&#10;UbeQjMn0qiADLz3bS4+wkqAqHjgbjqswTMneod619FOecrdwS9VrdFI2VnZgdSJLTZoEPw1UnIJL&#10;O0X9GvvlTwAAAP//AwBQSwMEFAAGAAgAAAAhACVB4zTcAAAAAwEAAA8AAABkcnMvZG93bnJldi54&#10;bWxMj8FOwzAQRO9I/QdrK3GjTgsqNMSpKqQeOCBBAcFxG29i03gdYjcNf4/hApeVRjOaeVusR9eK&#10;gfpgPSuYzzIQxJXXlhsFL8/bixsQISJrbD2Tgi8KsC4nZwXm2p/4iYZdbEQq4ZCjAhNjl0sZKkMO&#10;w8x3xMmrfe8wJtk3Uvd4SuWulYssW0qHltOCwY7uDFWH3dEpqOv3j89Qvy4et9aMw/38bbAPrNT5&#10;dNzcgog0xr8w/OAndCgT094fWQfRKkiPxN+bvNXyCsReweXqGmRZyP/s5TcAAAD//wMAUEsBAi0A&#10;FAAGAAgAAAAhALaDOJL+AAAA4QEAABMAAAAAAAAAAAAAAAAAAAAAAFtDb250ZW50X1R5cGVzXS54&#10;bWxQSwECLQAUAAYACAAAACEAOP0h/9YAAACUAQAACwAAAAAAAAAAAAAAAAAvAQAAX3JlbHMvLnJl&#10;bHNQSwECLQAUAAYACAAAACEAm1Cx2CgCAAA+BAAADgAAAAAAAAAAAAAAAAAuAgAAZHJzL2Uyb0Rv&#10;Yy54bWxQSwECLQAUAAYACAAAACEAJUHjNNwAAAADAQAADwAAAAAAAAAAAAAAAACCBAAAZHJzL2Rv&#10;d25yZXYueG1sUEsFBgAAAAAEAAQA8wAAAIsFAAAAAA==&#10;" fillcolor="#000057" strokecolor="white">
                <w10:wrap anchorx="page" anchory="page"/>
              </v:rect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0</wp:posOffset>
                </wp:positionV>
                <wp:extent cx="1440180" cy="252095"/>
                <wp:effectExtent l="2540" t="0" r="0" b="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98CE1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48.2pt;margin-top:0;width:113.4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pjKwIAAD8EAAAOAAAAZHJzL2Uyb0RvYy54bWysU8Fu2zAMvQ/YPwi6L7aDpEuMOEWRNsOA&#10;bgvQ7QMUWY6FyqJGKXG6+/5sHzZKTrN022mYDwIpUs+Pj+Ti+tgZdlDoNdiKF6OcM2Ul1NruKv7l&#10;8/rNjDMfhK2FAasq/qQ8v16+frXoXanG0IKpFTICsb7sXcXbEFyZZV62qhN+BE5ZCjaAnQjk4i6r&#10;UfSE3plsnOdXWQ9YOwSpvKfb2yHIlwm/aZQMn5rGq8BMxYlbSCemcxvPbLkQ5Q6Fa7U80RD/wKIT&#10;2tJPz1C3Igi2R/0HVKclgocmjCR0GTSNlirVQNUU+W/VPLTCqVQLiePdWSb//2Dlx8MGma4rPply&#10;ZkVHPdoQwwCPP74HRpekUO98SYkPboOxRu/uQT56ZmHVCrtTN4jQt0rUxKuI+dmLB9Hx9JRt+w9Q&#10;E77YB0hiHRvsIiDJwI6pJ0/nnqhjYJIui8kkL2bUOkmx8XSczxOlTJTPrx368E5Bx6JRcaSeJ3Rx&#10;uPchshHlc0piD0bXa21McnC3XRlkB0HzMZ+t7oqrVAAVeZlmLOspPh1PE/KLmL+EWKfvbxCdDjTo&#10;RncVn+Xxi0mijLLd2TrZQWgz2ETZ2JOOUbqhBVuon0hGhGGKaevIaAG/cdbTBFfcf90LVJyZ95Za&#10;MY/S0cgnZzJ9OyYHLyPby4iwkqAqHjgbzFUY1mTvUO9a+lORardwQ+1rdFI2tnZgdSJLU5oEP21U&#10;XINLP2X92vvlTwAAAP//AwBQSwMEFAAGAAgAAAAhABXdfFzcAAAABgEAAA8AAABkcnMvZG93bnJl&#10;di54bWxMj8FOwzAQRO9I/IO1SNyo07QKNMSpgILECYmQD3BjN44aryPbTV2+nuUEt1nNaOZttU12&#10;ZLP2YXAoYLnIgGnsnBqwF9B+vd09AAtRopKjQy3gogNs6+urSpbKnfFTz03sGZVgKKUAE+NUch46&#10;o60MCzdpJO/gvJWRTt9z5eWZyu3I8ywruJUD0oKRk34xujs2Jyvge17vdtPrxTSFfPYufRxT+94K&#10;cXuTnh6BRZ3iXxh+8QkdamLauxOqwEYBm2JNSQH0ELmrfJUD25PY3AOvK/4fv/4BAAD//wMAUEsB&#10;Ai0AFAAGAAgAAAAhALaDOJL+AAAA4QEAABMAAAAAAAAAAAAAAAAAAAAAAFtDb250ZW50X1R5cGVz&#10;XS54bWxQSwECLQAUAAYACAAAACEAOP0h/9YAAACUAQAACwAAAAAAAAAAAAAAAAAvAQAAX3JlbHMv&#10;LnJlbHNQSwECLQAUAAYACAAAACEAZUpaYysCAAA/BAAADgAAAAAAAAAAAAAAAAAuAgAAZHJzL2Uy&#10;b0RvYy54bWxQSwECLQAUAAYACAAAACEAFd18XNwAAAAGAQAADwAAAAAAAAAAAAAAAACFBAAAZHJz&#10;L2Rvd25yZXYueG1sUEsFBgAAAAAEAAQA8wAAAI4FAAAAAA==&#10;" fillcolor="#98ce16" strokecolor="white">
                <w10:wrap anchorx="page" anchory="page"/>
              </v:rect>
            </w:pict>
          </mc:Fallback>
        </mc:AlternateContent>
      </w:r>
      <w:r w:rsidRPr="00253CE7">
        <w:rPr>
          <w:rFonts w:ascii="Arial" w:eastAsia="Arial" w:hAnsi="Arial" w:cs="Arial"/>
          <w:i/>
          <w:color w:val="FFFFFF"/>
          <w:sz w:val="15"/>
          <w:szCs w:val="20"/>
          <w:lang w:eastAsia="pl-PL"/>
        </w:rPr>
        <w:t>Test</w:t>
      </w:r>
    </w:p>
    <w:p w:rsidR="00253CE7" w:rsidRPr="00253CE7" w:rsidRDefault="00253CE7" w:rsidP="00253CE7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400"/>
        <w:gridCol w:w="860"/>
        <w:gridCol w:w="400"/>
        <w:gridCol w:w="540"/>
        <w:gridCol w:w="1200"/>
        <w:gridCol w:w="40"/>
        <w:gridCol w:w="100"/>
      </w:tblGrid>
      <w:tr w:rsidR="00253CE7" w:rsidRPr="00253CE7" w:rsidTr="00CE1AC1">
        <w:trPr>
          <w:trHeight w:val="289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</w:p>
          <w:p w:rsid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</w:p>
          <w:p w:rsid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</w:p>
          <w:p w:rsid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</w:p>
          <w:p w:rsid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</w:p>
          <w:p w:rsidR="00253CE7" w:rsidRP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333333"/>
                <w:w w:val="94"/>
                <w:sz w:val="23"/>
                <w:szCs w:val="20"/>
                <w:lang w:eastAsia="pl-PL"/>
              </w:rPr>
              <w:t>Grupa A</w:t>
            </w:r>
          </w:p>
        </w:tc>
      </w:tr>
      <w:tr w:rsidR="00253CE7" w:rsidRPr="00253CE7" w:rsidTr="00CE1AC1">
        <w:trPr>
          <w:trHeight w:val="738"/>
        </w:trPr>
        <w:tc>
          <w:tcPr>
            <w:tcW w:w="6680" w:type="dxa"/>
            <w:gridSpan w:val="2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b/>
                <w:color w:val="59831C"/>
                <w:sz w:val="40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59831C"/>
                <w:sz w:val="40"/>
                <w:szCs w:val="20"/>
                <w:lang w:eastAsia="pl-PL"/>
              </w:rPr>
              <w:lastRenderedPageBreak/>
              <w:t>Ustrój Rzeczypospolitej Polskiej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98"/>
        </w:trPr>
        <w:tc>
          <w:tcPr>
            <w:tcW w:w="6680" w:type="dxa"/>
            <w:gridSpan w:val="2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318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  <w:t>imię i nazwisko</w:t>
            </w:r>
          </w:p>
        </w:tc>
      </w:tr>
      <w:tr w:rsidR="00253CE7" w:rsidRPr="00253CE7" w:rsidTr="00CE1AC1">
        <w:trPr>
          <w:trHeight w:val="248"/>
        </w:trPr>
        <w:tc>
          <w:tcPr>
            <w:tcW w:w="668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b/>
                <w:i/>
                <w:color w:val="000057"/>
                <w:sz w:val="21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i/>
                <w:color w:val="000057"/>
                <w:sz w:val="21"/>
                <w:szCs w:val="20"/>
                <w:lang w:eastAsia="pl-PL"/>
              </w:rPr>
              <w:t>Test podsumowujący rozdział V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32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  <w:t>klasa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60"/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7"/>
                <w:szCs w:val="20"/>
                <w:lang w:eastAsia="pl-PL"/>
              </w:rPr>
              <w:t>data</w:t>
            </w:r>
          </w:p>
        </w:tc>
      </w:tr>
      <w:tr w:rsidR="00253CE7" w:rsidRPr="00253CE7" w:rsidTr="00CE1AC1">
        <w:trPr>
          <w:trHeight w:val="299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260" w:type="dxa"/>
            <w:gridSpan w:val="2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Przeczytaj tekst i zaznacz właściwe dokończenie zdania.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1</w:t>
            </w:r>
          </w:p>
        </w:tc>
        <w:tc>
          <w:tcPr>
            <w:tcW w:w="7260" w:type="dxa"/>
            <w:gridSpan w:val="2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80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-1353820</wp:posOffset>
            </wp:positionV>
            <wp:extent cx="6018530" cy="2567305"/>
            <wp:effectExtent l="0" t="0" r="1270" b="4445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32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903"/>
        <w:rPr>
          <w:rFonts w:ascii="Arial" w:eastAsia="Arial" w:hAnsi="Arial" w:cs="Arial"/>
          <w:b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8"/>
          <w:szCs w:val="20"/>
          <w:lang w:eastAsia="pl-PL"/>
        </w:rPr>
        <w:t>Ustawa z dnia 11 lutego 2016 r. o pomocy państwa w wychowywaniu dzieci (fragment)</w:t>
      </w:r>
    </w:p>
    <w:p w:rsidR="00253CE7" w:rsidRPr="00253CE7" w:rsidRDefault="00253CE7" w:rsidP="00253CE7">
      <w:pPr>
        <w:spacing w:after="0" w:line="2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266" w:lineRule="auto"/>
        <w:ind w:left="903" w:right="18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Art. 1.1. Ustawa określa warunki nabywania prawa do świadczenia wychowawczego oraz zasady przyznawania i wypłacania tego świadczenia. […]</w:t>
      </w:r>
    </w:p>
    <w:p w:rsidR="00253CE7" w:rsidRPr="00253CE7" w:rsidRDefault="00253CE7" w:rsidP="00253CE7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296" w:lineRule="auto"/>
        <w:ind w:left="903" w:right="18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Art. 4.1. Celem świadczenia wychowawczego jest częściowe pokrycie wydatków związanych z wychowywaniem dziecka, w tym z opieką nad nim i zaspokojeniem jego potrzeb życiowych.</w:t>
      </w:r>
    </w:p>
    <w:p w:rsidR="00253CE7" w:rsidRPr="00253CE7" w:rsidRDefault="00253CE7" w:rsidP="00253CE7">
      <w:pPr>
        <w:spacing w:after="0" w:line="1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503"/>
        <w:rPr>
          <w:rFonts w:ascii="Arial" w:eastAsia="Arial" w:hAnsi="Arial" w:cs="Arial"/>
          <w:sz w:val="17"/>
          <w:szCs w:val="20"/>
          <w:lang w:eastAsia="pl-PL"/>
        </w:rPr>
      </w:pPr>
      <w:r w:rsidRPr="00253CE7">
        <w:rPr>
          <w:rFonts w:ascii="Arial" w:eastAsia="Arial" w:hAnsi="Arial" w:cs="Arial"/>
          <w:sz w:val="17"/>
          <w:szCs w:val="20"/>
          <w:lang w:eastAsia="pl-PL"/>
        </w:rPr>
        <w:t>Źródło: http://prawo.sejm.gov.pl.</w:t>
      </w:r>
    </w:p>
    <w:p w:rsidR="00253CE7" w:rsidRPr="00253CE7" w:rsidRDefault="00253CE7" w:rsidP="00253CE7">
      <w:pPr>
        <w:spacing w:after="0" w:line="33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Przytoczone przepisy są przykładem realizowania przez państwo funkcji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7"/>
        </w:numPr>
        <w:tabs>
          <w:tab w:val="left" w:pos="943"/>
        </w:tabs>
        <w:spacing w:after="0" w:line="0" w:lineRule="atLeast"/>
        <w:ind w:left="943" w:hanging="216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socjalnej.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7"/>
        </w:numPr>
        <w:tabs>
          <w:tab w:val="left" w:pos="943"/>
        </w:tabs>
        <w:spacing w:after="0" w:line="0" w:lineRule="atLeast"/>
        <w:ind w:left="943" w:hanging="216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porządkowej.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7"/>
        </w:numPr>
        <w:tabs>
          <w:tab w:val="left" w:pos="943"/>
        </w:tabs>
        <w:spacing w:after="0" w:line="0" w:lineRule="atLeast"/>
        <w:ind w:left="943" w:hanging="216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gospodarczej.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7"/>
        </w:numPr>
        <w:tabs>
          <w:tab w:val="left" w:pos="963"/>
        </w:tabs>
        <w:spacing w:after="0" w:line="0" w:lineRule="atLeast"/>
        <w:ind w:left="963" w:hanging="236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administracyjnej.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6072505</wp:posOffset>
            </wp:positionH>
            <wp:positionV relativeFrom="paragraph">
              <wp:posOffset>196850</wp:posOffset>
            </wp:positionV>
            <wp:extent cx="420370" cy="23622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9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7620"/>
        <w:gridCol w:w="1840"/>
      </w:tblGrid>
      <w:tr w:rsidR="00253CE7" w:rsidRPr="00253CE7" w:rsidTr="00CE1AC1">
        <w:trPr>
          <w:trHeight w:val="32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762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Zapoznaj się ze schematem i zaznacz właściwe dokończenia podanych zdań.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2</w:t>
            </w:r>
          </w:p>
        </w:tc>
        <w:tc>
          <w:tcPr>
            <w:tcW w:w="762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380"/>
              <w:rPr>
                <w:rFonts w:ascii="Arial" w:eastAsia="Arial" w:hAnsi="Arial" w:cs="Arial"/>
                <w:b/>
                <w:color w:val="B0000C"/>
                <w:w w:val="96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w w:val="96"/>
                <w:sz w:val="16"/>
                <w:szCs w:val="20"/>
                <w:lang w:eastAsia="pl-PL"/>
              </w:rPr>
              <w:t>0–2 p.</w:t>
            </w:r>
          </w:p>
        </w:tc>
      </w:tr>
    </w:tbl>
    <w:p w:rsidR="00253CE7" w:rsidRPr="00253CE7" w:rsidRDefault="00253CE7" w:rsidP="00253CE7">
      <w:pPr>
        <w:spacing w:after="0" w:line="10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443"/>
        <w:rPr>
          <w:rFonts w:ascii="Arial" w:eastAsia="Arial" w:hAnsi="Arial" w:cs="Arial"/>
          <w:b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8"/>
          <w:szCs w:val="20"/>
          <w:lang w:eastAsia="pl-PL"/>
        </w:rPr>
        <w:t>Proces ustawodawczy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Arial" w:eastAsia="Arial" w:hAnsi="Arial" w:cs="Arial"/>
          <w:b/>
          <w:noProof/>
          <w:sz w:val="18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30480</wp:posOffset>
            </wp:positionV>
            <wp:extent cx="3041650" cy="2684145"/>
            <wp:effectExtent l="0" t="0" r="6350" b="190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68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30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right="-702"/>
        <w:jc w:val="center"/>
        <w:rPr>
          <w:rFonts w:ascii="Arial" w:eastAsia="Arial" w:hAnsi="Arial" w:cs="Arial"/>
          <w:b/>
          <w:sz w:val="16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6"/>
          <w:szCs w:val="20"/>
          <w:lang w:eastAsia="pl-PL"/>
        </w:rPr>
        <w:t>RZĄDOWY PROJEKT USTAWY O ZMIANIE</w:t>
      </w:r>
    </w:p>
    <w:p w:rsidR="00253CE7" w:rsidRPr="00253CE7" w:rsidRDefault="00253CE7" w:rsidP="00253CE7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right="-702"/>
        <w:jc w:val="center"/>
        <w:rPr>
          <w:rFonts w:ascii="Arial" w:eastAsia="Arial" w:hAnsi="Arial" w:cs="Arial"/>
          <w:b/>
          <w:sz w:val="16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6"/>
          <w:szCs w:val="20"/>
          <w:lang w:eastAsia="pl-PL"/>
        </w:rPr>
        <w:t>USTAWY O POMOCY SPOŁECZNEJ</w:t>
      </w:r>
    </w:p>
    <w:p w:rsidR="00253CE7" w:rsidRPr="00253CE7" w:rsidRDefault="00253CE7" w:rsidP="00253CE7">
      <w:pPr>
        <w:spacing w:after="0" w:line="33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283"/>
        <w:rPr>
          <w:rFonts w:ascii="Arial" w:eastAsia="Arial" w:hAnsi="Arial" w:cs="Arial"/>
          <w:b/>
          <w:sz w:val="15"/>
          <w:szCs w:val="20"/>
          <w:lang w:eastAsia="pl-PL"/>
        </w:rPr>
      </w:pPr>
      <w:r w:rsidRPr="00253CE7">
        <w:rPr>
          <w:rFonts w:ascii="Arial" w:eastAsia="Arial" w:hAnsi="Arial" w:cs="Arial"/>
          <w:color w:val="4C4C4C"/>
          <w:sz w:val="15"/>
          <w:szCs w:val="20"/>
          <w:lang w:eastAsia="pl-PL"/>
        </w:rPr>
        <w:t xml:space="preserve">9 listopada 2016 r. </w:t>
      </w:r>
      <w:r>
        <w:rPr>
          <w:rFonts w:ascii="Arial" w:eastAsia="Arial" w:hAnsi="Arial" w:cs="Arial"/>
          <w:noProof/>
          <w:color w:val="4C4C4C"/>
          <w:sz w:val="15"/>
          <w:szCs w:val="20"/>
          <w:lang w:eastAsia="pl-PL"/>
        </w:rPr>
        <w:drawing>
          <wp:inline distT="0" distB="0" distL="0" distR="0">
            <wp:extent cx="114300" cy="114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E7">
        <w:rPr>
          <w:rFonts w:ascii="Arial" w:eastAsia="Arial" w:hAnsi="Arial" w:cs="Arial"/>
          <w:b/>
          <w:sz w:val="15"/>
          <w:szCs w:val="20"/>
          <w:lang w:eastAsia="pl-PL"/>
        </w:rPr>
        <w:t xml:space="preserve"> Projekt wpłynął do sejmu.</w:t>
      </w:r>
    </w:p>
    <w:p w:rsidR="00253CE7" w:rsidRPr="00253CE7" w:rsidRDefault="00253CE7" w:rsidP="00253CE7">
      <w:pPr>
        <w:spacing w:after="0" w:line="25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363"/>
        <w:rPr>
          <w:rFonts w:ascii="Arial" w:eastAsia="Arial" w:hAnsi="Arial" w:cs="Arial"/>
          <w:b/>
          <w:sz w:val="15"/>
          <w:szCs w:val="20"/>
          <w:lang w:eastAsia="pl-PL"/>
        </w:rPr>
      </w:pPr>
      <w:r w:rsidRPr="00253CE7">
        <w:rPr>
          <w:rFonts w:ascii="Arial" w:eastAsia="Arial" w:hAnsi="Arial" w:cs="Arial"/>
          <w:color w:val="4C4C4C"/>
          <w:sz w:val="15"/>
          <w:szCs w:val="20"/>
          <w:lang w:eastAsia="pl-PL"/>
        </w:rPr>
        <w:t xml:space="preserve">2 grudnia 2016 r. </w:t>
      </w:r>
      <w:r>
        <w:rPr>
          <w:rFonts w:ascii="Arial" w:eastAsia="Arial" w:hAnsi="Arial" w:cs="Arial"/>
          <w:noProof/>
          <w:color w:val="4C4C4C"/>
          <w:sz w:val="15"/>
          <w:szCs w:val="20"/>
          <w:lang w:eastAsia="pl-PL"/>
        </w:rPr>
        <w:drawing>
          <wp:inline distT="0" distB="0" distL="0" distR="0">
            <wp:extent cx="114300" cy="114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E7">
        <w:rPr>
          <w:rFonts w:ascii="Arial" w:eastAsia="Arial" w:hAnsi="Arial" w:cs="Arial"/>
          <w:b/>
          <w:sz w:val="15"/>
          <w:szCs w:val="20"/>
          <w:lang w:eastAsia="pl-PL"/>
        </w:rPr>
        <w:t xml:space="preserve"> Ustawę przekazano marszałkowi senatu.</w:t>
      </w:r>
    </w:p>
    <w:p w:rsidR="00253CE7" w:rsidRPr="00253CE7" w:rsidRDefault="00253CE7" w:rsidP="00253CE7">
      <w:pPr>
        <w:spacing w:after="0" w:line="29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0" w:type="auto"/>
        <w:tblInd w:w="3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780"/>
      </w:tblGrid>
      <w:tr w:rsidR="00253CE7" w:rsidRPr="00253CE7" w:rsidTr="00CE1AC1">
        <w:trPr>
          <w:trHeight w:val="178"/>
        </w:trPr>
        <w:tc>
          <w:tcPr>
            <w:tcW w:w="12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color w:val="4C4C4C"/>
                <w:w w:val="98"/>
                <w:sz w:val="15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color w:val="4C4C4C"/>
                <w:w w:val="98"/>
                <w:sz w:val="15"/>
                <w:szCs w:val="20"/>
                <w:lang w:eastAsia="pl-PL"/>
              </w:rPr>
              <w:t>13 grudnia 2016 r.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40"/>
              <w:rPr>
                <w:rFonts w:ascii="Arial" w:eastAsia="Arial" w:hAnsi="Arial" w:cs="Arial"/>
                <w:b/>
                <w:sz w:val="15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sz w:val="15"/>
                <w:szCs w:val="20"/>
                <w:lang w:eastAsia="pl-PL"/>
              </w:rPr>
              <w:t>Stanowisko senatu.</w:t>
            </w:r>
          </w:p>
        </w:tc>
      </w:tr>
      <w:tr w:rsidR="00253CE7" w:rsidRPr="00253CE7" w:rsidTr="00CE1AC1">
        <w:trPr>
          <w:trHeight w:val="176"/>
        </w:trPr>
        <w:tc>
          <w:tcPr>
            <w:tcW w:w="12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40"/>
              <w:rPr>
                <w:rFonts w:ascii="Arial" w:eastAsia="Arial" w:hAnsi="Arial" w:cs="Arial"/>
                <w:w w:val="89"/>
                <w:sz w:val="15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9"/>
                <w:sz w:val="15"/>
                <w:szCs w:val="20"/>
                <w:lang w:eastAsia="pl-PL"/>
              </w:rPr>
              <w:t>Izba nie wniosła poprawek.</w:t>
            </w:r>
          </w:p>
        </w:tc>
      </w:tr>
    </w:tbl>
    <w:p w:rsidR="00253CE7" w:rsidRPr="00253CE7" w:rsidRDefault="00253CE7" w:rsidP="00253CE7">
      <w:pPr>
        <w:spacing w:after="0" w:line="26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283"/>
        <w:rPr>
          <w:rFonts w:ascii="Arial" w:eastAsia="Arial" w:hAnsi="Arial" w:cs="Arial"/>
          <w:b/>
          <w:sz w:val="15"/>
          <w:szCs w:val="20"/>
          <w:lang w:eastAsia="pl-PL"/>
        </w:rPr>
      </w:pPr>
      <w:r w:rsidRPr="00253CE7">
        <w:rPr>
          <w:rFonts w:ascii="Arial" w:eastAsia="Arial" w:hAnsi="Arial" w:cs="Arial"/>
          <w:color w:val="4C4C4C"/>
          <w:sz w:val="15"/>
          <w:szCs w:val="20"/>
          <w:lang w:eastAsia="pl-PL"/>
        </w:rPr>
        <w:t xml:space="preserve">15 grudnia 2016 r. </w:t>
      </w:r>
      <w:r>
        <w:rPr>
          <w:rFonts w:ascii="Arial" w:eastAsia="Arial" w:hAnsi="Arial" w:cs="Arial"/>
          <w:noProof/>
          <w:color w:val="4C4C4C"/>
          <w:sz w:val="15"/>
          <w:szCs w:val="20"/>
          <w:lang w:eastAsia="pl-PL"/>
        </w:rPr>
        <w:drawing>
          <wp:inline distT="0" distB="0" distL="0" distR="0">
            <wp:extent cx="1143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E7">
        <w:rPr>
          <w:rFonts w:ascii="Arial" w:eastAsia="Arial" w:hAnsi="Arial" w:cs="Arial"/>
          <w:b/>
          <w:sz w:val="15"/>
          <w:szCs w:val="20"/>
          <w:lang w:eastAsia="pl-PL"/>
        </w:rPr>
        <w:t xml:space="preserve"> Ustawę przekazano prezydentowi do podpisu.</w:t>
      </w:r>
    </w:p>
    <w:p w:rsidR="00253CE7" w:rsidRPr="00253CE7" w:rsidRDefault="00253CE7" w:rsidP="00253CE7">
      <w:pPr>
        <w:spacing w:after="0" w:line="25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283"/>
        <w:rPr>
          <w:rFonts w:ascii="Arial" w:eastAsia="Arial" w:hAnsi="Arial" w:cs="Arial"/>
          <w:b/>
          <w:sz w:val="15"/>
          <w:szCs w:val="20"/>
          <w:lang w:eastAsia="pl-PL"/>
        </w:rPr>
      </w:pPr>
      <w:r w:rsidRPr="00253CE7">
        <w:rPr>
          <w:rFonts w:ascii="Arial" w:eastAsia="Arial" w:hAnsi="Arial" w:cs="Arial"/>
          <w:color w:val="4C4C4C"/>
          <w:sz w:val="15"/>
          <w:szCs w:val="20"/>
          <w:lang w:eastAsia="pl-PL"/>
        </w:rPr>
        <w:t xml:space="preserve">21 grudnia 2016 r. </w:t>
      </w:r>
      <w:r>
        <w:rPr>
          <w:rFonts w:ascii="Arial" w:eastAsia="Arial" w:hAnsi="Arial" w:cs="Arial"/>
          <w:noProof/>
          <w:color w:val="4C4C4C"/>
          <w:sz w:val="15"/>
          <w:szCs w:val="20"/>
          <w:lang w:eastAsia="pl-PL"/>
        </w:rPr>
        <w:drawing>
          <wp:inline distT="0" distB="0" distL="0" distR="0">
            <wp:extent cx="114300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E7">
        <w:rPr>
          <w:rFonts w:ascii="Arial" w:eastAsia="Arial" w:hAnsi="Arial" w:cs="Arial"/>
          <w:b/>
          <w:sz w:val="15"/>
          <w:szCs w:val="20"/>
          <w:lang w:eastAsia="pl-PL"/>
        </w:rPr>
        <w:t xml:space="preserve"> Prezydent podpisał ustawę.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21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463"/>
        <w:rPr>
          <w:rFonts w:ascii="Arial" w:eastAsia="Arial" w:hAnsi="Arial" w:cs="Arial"/>
          <w:b/>
          <w:sz w:val="19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9"/>
          <w:szCs w:val="20"/>
          <w:lang w:eastAsia="pl-PL"/>
        </w:rPr>
        <w:t>?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253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2.1. W pracach nad wskazaną ustawą inicjatywa ustawodawcza należała do</w:t>
      </w: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  <w:sectPr w:rsidR="00253CE7" w:rsidRPr="00253CE7">
          <w:pgSz w:w="11620" w:h="15591"/>
          <w:pgMar w:top="141" w:right="842" w:bottom="714" w:left="577" w:header="0" w:footer="0" w:gutter="0"/>
          <w:cols w:space="0" w:equalWidth="0">
            <w:col w:w="10203"/>
          </w:cols>
          <w:docGrid w:linePitch="360"/>
        </w:sectPr>
      </w:pP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A. prezydenta.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br w:type="column"/>
      </w:r>
    </w:p>
    <w:p w:rsidR="00253CE7" w:rsidRPr="00253CE7" w:rsidRDefault="00253CE7" w:rsidP="00253CE7">
      <w:pPr>
        <w:spacing w:after="0" w:line="0" w:lineRule="atLeast"/>
        <w:ind w:right="3340"/>
        <w:jc w:val="center"/>
        <w:rPr>
          <w:rFonts w:ascii="Arial" w:eastAsia="Arial" w:hAnsi="Arial" w:cs="Arial"/>
          <w:sz w:val="17"/>
          <w:szCs w:val="20"/>
          <w:lang w:eastAsia="pl-PL"/>
        </w:rPr>
      </w:pPr>
      <w:r w:rsidRPr="00253CE7">
        <w:rPr>
          <w:rFonts w:ascii="Arial" w:eastAsia="Arial" w:hAnsi="Arial" w:cs="Arial"/>
          <w:sz w:val="17"/>
          <w:szCs w:val="20"/>
          <w:lang w:eastAsia="pl-PL"/>
        </w:rPr>
        <w:t>C. grupy posłów.</w:t>
      </w:r>
    </w:p>
    <w:p w:rsidR="00253CE7" w:rsidRPr="00253CE7" w:rsidRDefault="00253CE7" w:rsidP="00253CE7">
      <w:pPr>
        <w:spacing w:after="0" w:line="0" w:lineRule="atLeast"/>
        <w:ind w:right="3340"/>
        <w:jc w:val="center"/>
        <w:rPr>
          <w:rFonts w:ascii="Arial" w:eastAsia="Arial" w:hAnsi="Arial" w:cs="Arial"/>
          <w:sz w:val="17"/>
          <w:szCs w:val="20"/>
          <w:lang w:eastAsia="pl-PL"/>
        </w:rPr>
        <w:sectPr w:rsidR="00253CE7" w:rsidRPr="00253CE7">
          <w:type w:val="continuous"/>
          <w:pgSz w:w="11620" w:h="15591"/>
          <w:pgMar w:top="141" w:right="842" w:bottom="714" w:left="577" w:header="0" w:footer="0" w:gutter="0"/>
          <w:cols w:num="2" w:space="0" w:equalWidth="0">
            <w:col w:w="4803" w:space="720"/>
            <w:col w:w="4680"/>
          </w:cols>
          <w:docGrid w:linePitch="360"/>
        </w:sectPr>
      </w:pP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B. Rady Ministrów.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br w:type="column"/>
      </w:r>
    </w:p>
    <w:p w:rsidR="00253CE7" w:rsidRPr="00253CE7" w:rsidRDefault="00253CE7" w:rsidP="00253CE7">
      <w:pPr>
        <w:spacing w:after="0" w:line="0" w:lineRule="atLeast"/>
        <w:rPr>
          <w:rFonts w:ascii="Arial" w:eastAsia="Arial" w:hAnsi="Arial" w:cs="Arial"/>
          <w:sz w:val="17"/>
          <w:szCs w:val="20"/>
          <w:lang w:eastAsia="pl-PL"/>
        </w:rPr>
      </w:pPr>
      <w:r w:rsidRPr="00253CE7">
        <w:rPr>
          <w:rFonts w:ascii="Arial" w:eastAsia="Arial" w:hAnsi="Arial" w:cs="Arial"/>
          <w:sz w:val="17"/>
          <w:szCs w:val="20"/>
          <w:lang w:eastAsia="pl-PL"/>
        </w:rPr>
        <w:t>D. senatu.</w:t>
      </w:r>
    </w:p>
    <w:p w:rsidR="00253CE7" w:rsidRPr="00253CE7" w:rsidRDefault="00253CE7" w:rsidP="00253CE7">
      <w:pPr>
        <w:spacing w:after="0" w:line="0" w:lineRule="atLeast"/>
        <w:rPr>
          <w:rFonts w:ascii="Arial" w:eastAsia="Arial" w:hAnsi="Arial" w:cs="Arial"/>
          <w:sz w:val="17"/>
          <w:szCs w:val="20"/>
          <w:lang w:eastAsia="pl-PL"/>
        </w:rPr>
        <w:sectPr w:rsidR="00253CE7" w:rsidRPr="00253CE7">
          <w:type w:val="continuous"/>
          <w:pgSz w:w="11620" w:h="15591"/>
          <w:pgMar w:top="141" w:right="842" w:bottom="714" w:left="577" w:header="0" w:footer="0" w:gutter="0"/>
          <w:cols w:num="2" w:space="0" w:equalWidth="0">
            <w:col w:w="4803" w:space="720"/>
            <w:col w:w="4680"/>
          </w:cols>
          <w:docGrid w:linePitch="360"/>
        </w:sectPr>
      </w:pPr>
    </w:p>
    <w:p w:rsidR="00253CE7" w:rsidRPr="00253CE7" w:rsidRDefault="00253CE7" w:rsidP="00253CE7">
      <w:pPr>
        <w:spacing w:after="0" w:line="24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Default="00253CE7" w:rsidP="00253CE7">
      <w:pPr>
        <w:spacing w:after="0" w:line="332" w:lineRule="auto"/>
        <w:ind w:left="723" w:right="300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2.2. Etapem procesu ustawodawczego oznaczonym na schemacie znakiem </w:t>
      </w:r>
      <w:r w:rsidRPr="00253CE7">
        <w:rPr>
          <w:rFonts w:ascii="Arial" w:eastAsia="Arial" w:hAnsi="Arial" w:cs="Arial"/>
          <w:i/>
          <w:sz w:val="18"/>
          <w:szCs w:val="20"/>
          <w:lang w:eastAsia="pl-PL"/>
        </w:rPr>
        <w:t>?</w:t>
      </w: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 jest A. skierowanie ustawy do Trybunału Konstytucyjnego. </w:t>
      </w:r>
    </w:p>
    <w:p w:rsidR="00253CE7" w:rsidRPr="00253CE7" w:rsidRDefault="00253CE7" w:rsidP="00253CE7">
      <w:pPr>
        <w:spacing w:after="0" w:line="332" w:lineRule="auto"/>
        <w:ind w:left="723" w:right="300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B. przeprowadzenie referendum zatwierdzającego ustawę.</w:t>
      </w:r>
    </w:p>
    <w:p w:rsidR="00253CE7" w:rsidRPr="00253CE7" w:rsidRDefault="00253CE7" w:rsidP="00253CE7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C. przekazanie ustawy sejmowi do ponownego rozpatrzenia.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D. ogłoszenie ustawy w Dzienniku Ustaw.</w:t>
      </w: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  <w:sectPr w:rsidR="00253CE7" w:rsidRPr="00253CE7">
          <w:type w:val="continuous"/>
          <w:pgSz w:w="11620" w:h="15591"/>
          <w:pgMar w:top="141" w:right="842" w:bottom="714" w:left="577" w:header="0" w:footer="0" w:gutter="0"/>
          <w:cols w:space="0" w:equalWidth="0">
            <w:col w:w="10203"/>
          </w:cols>
          <w:docGrid w:linePitch="360"/>
        </w:sectPr>
      </w:pPr>
    </w:p>
    <w:p w:rsidR="00253CE7" w:rsidRPr="00253CE7" w:rsidRDefault="00253CE7" w:rsidP="00253CE7">
      <w:pPr>
        <w:tabs>
          <w:tab w:val="left" w:pos="9880"/>
        </w:tabs>
        <w:spacing w:after="0" w:line="0" w:lineRule="atLeast"/>
        <w:ind w:left="9480"/>
        <w:jc w:val="both"/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</w:pPr>
      <w:bookmarkStart w:id="2" w:name="page2"/>
      <w:bookmarkEnd w:id="2"/>
      <w:r>
        <w:rPr>
          <w:rFonts w:ascii="Arial" w:eastAsia="Arial" w:hAnsi="Arial" w:cs="Arial"/>
          <w:noProof/>
          <w:sz w:val="18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6767830</wp:posOffset>
                </wp:positionH>
                <wp:positionV relativeFrom="page">
                  <wp:posOffset>0</wp:posOffset>
                </wp:positionV>
                <wp:extent cx="612140" cy="252095"/>
                <wp:effectExtent l="0" t="0" r="1905" b="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005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" o:spid="_x0000_s1026" style="position:absolute;margin-left:532.9pt;margin-top:0;width:48.2pt;height:1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gnJgIAAD4EAAAOAAAAZHJzL2Uyb0RvYy54bWysU8GO0zAQvSPxD5bvNE3U7G6jpqtVlyKk&#10;BSotfIDrOIm1jseM3abLnT/jw5g4bekCJ4QPlsczfn7zZmZxe+gM2yv0GmzJ08mUM2UlVNo2Jf/y&#10;ef3mhjMfhK2EAatK/qw8v12+frXoXaEyaMFUChmBWF/0ruRtCK5IEi9b1Qk/AacsOWvATgQysUkq&#10;FD2hdybJptOrpAesHIJU3tPt/ejky4hf10qGT3XtVWCm5MQtxB3jvh32ZLkQRYPCtVoeaYh/YNEJ&#10;benTM9S9CILtUP8B1WmJ4KEOEwldAnWtpYo5UDbp9LdsHlvhVMyFxPHuLJP/f7Dy436DTFcln6Wc&#10;WdFRjTbEMMDTj++B0SUp1DtfUOCj2+CQo3cPIJ88s7BqhW3UHSL0rRIV8YrxyYsHg+HpKdv2H6Ai&#10;fLELEMU61NgNgCQDO8SaPJ9rog6BSbq8SrN0RpWT5MrybDrPB0aJKE6PHfrwTkHHhkPJkUoewcX+&#10;wYcx9BQSyYPR1VobEw1stiuDbC+G9qCVXx/R/WWYsawv+TzP8oj8wucvIdZx/Q2i04H63Oiu5DfD&#10;R8fOG1R7a6vYhUFoM54pO2MpyZNyYwW2UD2TighjE9PQ0aEF/MZZTw1ccv91J1BxZt5bqsQ8nQ26&#10;hWjM8uuMDLz0bC89wkqCKnngbDyuwjglO4e6aemnNOZu4Y6qV+uo7MBvZHUkS00aa3McqGEKLu0Y&#10;9Wvslz8BAAD//wMAUEsDBBQABgAIAAAAIQBdSRdY3gAAAAkBAAAPAAAAZHJzL2Rvd25yZXYueG1s&#10;TI/BTsMwEETvSPyDtUjcqJMgAoQ4FULqgQMStKD26MabOBCvQ+ym4e/ZnuA4mtHMm3I5u15MOIbO&#10;k4J0kYBAqr3pqFXwvlld3YEIUZPRvSdU8IMBltX5WakL44/0htM6toJLKBRagY1xKKQMtUWnw8IP&#10;SOw1fnQ6shxbaUZ95HLXyyxJcul0R7xg9YBPFuuv9cEpaJrd53doPrLXVWfn6TndTt0LKXV5MT8+&#10;gIg4x78wnPAZHSpm2vsDmSB61kl+w+xRAV86+WmeZSD2Cq7vb0FWpfz/oPoFAAD//wMAUEsBAi0A&#10;FAAGAAgAAAAhALaDOJL+AAAA4QEAABMAAAAAAAAAAAAAAAAAAAAAAFtDb250ZW50X1R5cGVzXS54&#10;bWxQSwECLQAUAAYACAAAACEAOP0h/9YAAACUAQAACwAAAAAAAAAAAAAAAAAvAQAAX3JlbHMvLnJl&#10;bHNQSwECLQAUAAYACAAAACEA1nu4JyYCAAA+BAAADgAAAAAAAAAAAAAAAAAuAgAAZHJzL2Uyb0Rv&#10;Yy54bWxQSwECLQAUAAYACAAAACEAXUkXWN4AAAAJAQAADwAAAAAAAAAAAAAAAACABAAAZHJzL2Rv&#10;d25yZXYueG1sUEsFBgAAAAAEAAQA8wAAAIsFAAAAAA==&#10;" fillcolor="#000057" strokecolor="white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0</wp:posOffset>
                </wp:positionV>
                <wp:extent cx="1439545" cy="252095"/>
                <wp:effectExtent l="3810" t="0" r="4445" b="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98CE1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" o:spid="_x0000_s1026" style="position:absolute;margin-left:419.55pt;margin-top:0;width:113.35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IKKwIAAD8EAAAOAAAAZHJzL2Uyb0RvYy54bWysU8Fu2zAMvQ/YPwi6r7azuGuMOkWRNsOA&#10;bivQ7QMUWY6FyqJGKXGy+/6sHzZKTrN022mYDoIoUk+Pj+Tl1a43bKvQa7A1L85yzpSV0Gi7rvnX&#10;L8s3F5z5IGwjDFhV873y/Gr++tXl4Co1gQ5Mo5ARiPXV4GreheCqLPOyU73wZ+CUJWcL2ItAJq6z&#10;BsVA6L3JJnl+ng2AjUOQynu6vRmdfJ7w21bJ8LltvQrM1Jy4hbRj2ldxz+aXolqjcJ2WBxriH1j0&#10;Qlv69Ah1I4JgG9R/QPVaInhow5mEPoO21VKlHCibIv8tm4dOOJVyIXG8O8rk/x+s/LS9R6abmk9J&#10;Hit6qtE9MQzw+PQjMLokhQbnKwp8cPcYc/TuDuSjZxYWnbBrdY0IQ6dEQ7yKGJ+9eBANT0/ZavgI&#10;DeGLTYAk1q7FPgKSDGyXarI/1kTtApN0WUzfzsppyZkk36Sc5LMyfSGq59cOfXivoGfxUHOkmid0&#10;sb3zIbIR1XNIYg9GN0ttTDJwvVoYZFtB/TG7WNwW5wd0fxpmLBvIX07KhPzC508hlmn9DaLXgRrd&#10;6L7mF3lcMUhUUbZb26RzENqMZ6Js7EHHKN1YghU0e5IRYeximjo6dIDfORuog2vuv20EKs7MB0ul&#10;mBXTWNOQjGn5bkIGnnpWpx5hJUHVPHA2HhdhHJONQ73u6Kci5W7hmsrX6qRsLO3I6kCWujQJfpio&#10;OAandor6NffznwAAAP//AwBQSwMEFAAGAAgAAAAhAI/XHP7eAAAACAEAAA8AAABkcnMvZG93bnJl&#10;di54bWxMj0FOwzAQRfdI3MEaJHbUKYXQpnEqoCCxQiLkANPYjaPG48h2U5fT465gOfpff94rN9EM&#10;bFLO95YEzGcZMEWtlT11Aprv97slMB+QJA6WlICz8rCprq9KLKQ90Zea6tCxNEK+QAE6hLHg3Lda&#10;GfQzOypK2d46gyGdruPS4SmNm4HfZ1nODfaUPmgc1atW7aE+GgE/08N2O76ddZ3ji7Px8xCbj0aI&#10;25v4vAYWVAx/ZbjgJ3SoEtPOHkl6NghYLlbzVBWQjC5xlj8mlZ2AxeoJeFXy/wLVLwAAAP//AwBQ&#10;SwECLQAUAAYACAAAACEAtoM4kv4AAADhAQAAEwAAAAAAAAAAAAAAAAAAAAAAW0NvbnRlbnRfVHlw&#10;ZXNdLnhtbFBLAQItABQABgAIAAAAIQA4/SH/1gAAAJQBAAALAAAAAAAAAAAAAAAAAC8BAABfcmVs&#10;cy8ucmVsc1BLAQItABQABgAIAAAAIQAPpBIKKwIAAD8EAAAOAAAAAAAAAAAAAAAAAC4CAABkcnMv&#10;ZTJvRG9jLnhtbFBLAQItABQABgAIAAAAIQCP1xz+3gAAAAgBAAAPAAAAAAAAAAAAAAAAAIUEAABk&#10;cnMvZG93bnJldi54bWxQSwUGAAAAAAQABADzAAAAkAUAAAAA&#10;" fillcolor="#98ce16" strokecolor="white">
                <w10:wrap anchorx="page" anchory="page"/>
              </v:rect>
            </w:pict>
          </mc:Fallback>
        </mc:AlternateContent>
      </w:r>
      <w:r w:rsidRPr="00253CE7">
        <w:rPr>
          <w:rFonts w:ascii="Arial" w:eastAsia="Arial" w:hAnsi="Arial" w:cs="Arial"/>
          <w:i/>
          <w:color w:val="FFFFFF"/>
          <w:sz w:val="15"/>
          <w:szCs w:val="20"/>
          <w:lang w:eastAsia="pl-PL"/>
        </w:rPr>
        <w:t>Test</w:t>
      </w:r>
      <w:r w:rsidRPr="00253CE7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53CE7"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  <w:t>107</w:t>
      </w:r>
    </w:p>
    <w:p w:rsidR="00253CE7" w:rsidRPr="00253CE7" w:rsidRDefault="00253CE7" w:rsidP="00253CE7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20"/>
        <w:rPr>
          <w:rFonts w:ascii="Arial" w:eastAsia="Arial" w:hAnsi="Arial" w:cs="Arial"/>
          <w:b/>
          <w:color w:val="333333"/>
          <w:sz w:val="23"/>
          <w:szCs w:val="20"/>
          <w:lang w:eastAsia="pl-PL"/>
        </w:rPr>
      </w:pPr>
      <w:r w:rsidRPr="00253CE7">
        <w:rPr>
          <w:rFonts w:ascii="Arial" w:eastAsia="Arial" w:hAnsi="Arial" w:cs="Arial"/>
          <w:b/>
          <w:color w:val="333333"/>
          <w:sz w:val="23"/>
          <w:szCs w:val="20"/>
          <w:lang w:eastAsia="pl-PL"/>
        </w:rPr>
        <w:t>Grupa A</w:t>
      </w:r>
    </w:p>
    <w:p w:rsidR="00253CE7" w:rsidRPr="00253CE7" w:rsidRDefault="00253CE7" w:rsidP="00253CE7">
      <w:pPr>
        <w:spacing w:after="0" w:line="34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7980"/>
        <w:gridCol w:w="1480"/>
      </w:tblGrid>
      <w:tr w:rsidR="00253CE7" w:rsidRPr="00253CE7" w:rsidTr="00CE1AC1">
        <w:trPr>
          <w:trHeight w:val="32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798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Zapoznaj się z zamieszczonymi informacjami i zaznacz właściwe dokończenie zdania.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30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3</w:t>
            </w:r>
          </w:p>
        </w:tc>
        <w:tc>
          <w:tcPr>
            <w:tcW w:w="798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00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-188595</wp:posOffset>
            </wp:positionV>
            <wp:extent cx="6018530" cy="1292225"/>
            <wp:effectExtent l="0" t="0" r="1270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8"/>
        </w:numPr>
        <w:tabs>
          <w:tab w:val="left" w:pos="721"/>
        </w:tabs>
        <w:spacing w:after="0" w:line="296" w:lineRule="auto"/>
        <w:ind w:left="520" w:right="560" w:firstLine="1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 2003 r. obywatele polscy w referendum ogólnokrajowym wypowiedzieli się w sprawie wstąpienia Polski do Unii Europejskiej.</w:t>
      </w:r>
    </w:p>
    <w:p w:rsidR="00253CE7" w:rsidRPr="00253CE7" w:rsidRDefault="00253CE7" w:rsidP="00253CE7">
      <w:pPr>
        <w:spacing w:after="0" w:line="6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8"/>
        </w:numPr>
        <w:tabs>
          <w:tab w:val="left" w:pos="740"/>
        </w:tabs>
        <w:spacing w:after="0" w:line="0" w:lineRule="atLeast"/>
        <w:ind w:left="740" w:hanging="21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 2010 r. Rada Gminy Dzierżoniów podjęła decyzję o dofinansowaniu zielonych szkół.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8"/>
        </w:numPr>
        <w:tabs>
          <w:tab w:val="left" w:pos="720"/>
        </w:tabs>
        <w:spacing w:after="0" w:line="0" w:lineRule="atLeast"/>
        <w:ind w:hanging="19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 2014 r. wybrano w Polsce wójtów, burmistrzów i prezydentów miast.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8"/>
        </w:numPr>
        <w:tabs>
          <w:tab w:val="left" w:pos="720"/>
        </w:tabs>
        <w:spacing w:after="0" w:line="0" w:lineRule="atLeast"/>
        <w:ind w:hanging="19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W 2015 r. sejm uchwalił ustawę </w:t>
      </w:r>
      <w:r w:rsidRPr="00253CE7">
        <w:rPr>
          <w:rFonts w:ascii="Arial" w:eastAsia="Arial" w:hAnsi="Arial" w:cs="Arial"/>
          <w:i/>
          <w:sz w:val="18"/>
          <w:szCs w:val="20"/>
          <w:lang w:eastAsia="pl-PL"/>
        </w:rPr>
        <w:t>Prawo o zgromadzeniach</w:t>
      </w:r>
      <w:r w:rsidRPr="00253CE7">
        <w:rPr>
          <w:rFonts w:ascii="Times New Roman" w:eastAsia="Times New Roman" w:hAnsi="Times New Roman" w:cs="Arial"/>
          <w:sz w:val="18"/>
          <w:szCs w:val="20"/>
          <w:lang w:eastAsia="pl-PL"/>
        </w:rPr>
        <w:t>.</w:t>
      </w:r>
    </w:p>
    <w:p w:rsidR="00253CE7" w:rsidRPr="00253CE7" w:rsidRDefault="00253CE7" w:rsidP="00253CE7">
      <w:pPr>
        <w:spacing w:after="0" w:line="21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40"/>
        <w:gridCol w:w="5900"/>
        <w:gridCol w:w="920"/>
      </w:tblGrid>
      <w:tr w:rsidR="00253CE7" w:rsidRPr="00253CE7" w:rsidTr="00CE1AC1">
        <w:trPr>
          <w:trHeight w:val="233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Działania typowego dla demokracji bezpośredniej dotyczy zdanie oznaczone cyfrą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7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A. 1.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0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>C. 3.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7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>B. 2.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0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>D. 4.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53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8540" w:type="dxa"/>
            <w:gridSpan w:val="2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Uporządkuj podane akty prawne zgodnie z hierarchią ich ważności. Odpowiadające im litery wpisz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30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65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4</w:t>
            </w:r>
          </w:p>
        </w:tc>
        <w:tc>
          <w:tcPr>
            <w:tcW w:w="8540" w:type="dxa"/>
            <w:gridSpan w:val="2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4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  <w:tr w:rsidR="00253CE7" w:rsidRPr="00253CE7" w:rsidTr="00CE1AC1">
        <w:trPr>
          <w:trHeight w:val="215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we właściwe kratki. Najwyżej umieść najważniejszy dokument.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noProof/>
          <w:sz w:val="18"/>
          <w:szCs w:val="20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-325120</wp:posOffset>
            </wp:positionV>
            <wp:extent cx="394970" cy="210820"/>
            <wp:effectExtent l="0" t="0" r="5080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noProof/>
          <w:sz w:val="18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48260</wp:posOffset>
            </wp:positionV>
            <wp:extent cx="311785" cy="311785"/>
            <wp:effectExtent l="0" t="0" r="0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12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100"/>
        <w:rPr>
          <w:rFonts w:ascii="Arial" w:eastAsia="Arial" w:hAnsi="Arial" w:cs="Arial"/>
          <w:b/>
          <w:sz w:val="14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4"/>
          <w:szCs w:val="20"/>
          <w:lang w:eastAsia="pl-PL"/>
        </w:rPr>
        <w:t>USTAWA</w:t>
      </w:r>
    </w:p>
    <w:p w:rsidR="00253CE7" w:rsidRPr="00253CE7" w:rsidRDefault="00253CE7" w:rsidP="00253CE7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100"/>
        <w:rPr>
          <w:rFonts w:ascii="Arial" w:eastAsia="Arial" w:hAnsi="Arial" w:cs="Arial"/>
          <w:b/>
          <w:sz w:val="14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4"/>
          <w:szCs w:val="20"/>
          <w:lang w:eastAsia="pl-PL"/>
        </w:rPr>
        <w:t>ZASADNICZA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sz w:val="14"/>
          <w:szCs w:val="20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74930</wp:posOffset>
            </wp:positionV>
            <wp:extent cx="325120" cy="50419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220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A. Rozporządzenie Prezesa Rady Ministrów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220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B. Ratyfikowana umowa międzynarodowa</w:t>
      </w:r>
    </w:p>
    <w:p w:rsidR="00253CE7" w:rsidRPr="00253CE7" w:rsidRDefault="00253CE7" w:rsidP="00253CE7">
      <w:pPr>
        <w:spacing w:after="0" w:line="7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2200"/>
        <w:rPr>
          <w:rFonts w:ascii="Arial" w:eastAsia="Arial" w:hAnsi="Arial" w:cs="Arial"/>
          <w:i/>
          <w:sz w:val="18"/>
          <w:szCs w:val="20"/>
          <w:lang w:eastAsia="pl-PL"/>
        </w:rPr>
      </w:pPr>
      <w:r w:rsidRPr="00253CE7">
        <w:rPr>
          <w:rFonts w:ascii="Times New Roman" w:eastAsia="Times New Roman" w:hAnsi="Times New Roman" w:cs="Arial"/>
          <w:sz w:val="18"/>
          <w:szCs w:val="20"/>
          <w:lang w:eastAsia="pl-PL"/>
        </w:rPr>
        <w:t xml:space="preserve">C. </w:t>
      </w:r>
      <w:r w:rsidRPr="00253CE7">
        <w:rPr>
          <w:rFonts w:ascii="Arial" w:eastAsia="Arial" w:hAnsi="Arial" w:cs="Arial"/>
          <w:i/>
          <w:sz w:val="18"/>
          <w:szCs w:val="20"/>
          <w:lang w:eastAsia="pl-PL"/>
        </w:rPr>
        <w:t>Konstytucja Rzeczypospolitej Polskiej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i/>
          <w:noProof/>
          <w:sz w:val="18"/>
          <w:szCs w:val="20"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-60325</wp:posOffset>
            </wp:positionV>
            <wp:extent cx="311785" cy="497840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36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0"/>
        <w:gridCol w:w="560"/>
        <w:gridCol w:w="3860"/>
        <w:gridCol w:w="2760"/>
        <w:gridCol w:w="560"/>
        <w:gridCol w:w="560"/>
        <w:gridCol w:w="580"/>
        <w:gridCol w:w="560"/>
      </w:tblGrid>
      <w:tr w:rsidR="00253CE7" w:rsidRPr="00253CE7" w:rsidTr="00CE1AC1">
        <w:trPr>
          <w:trHeight w:val="32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662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30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65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5</w:t>
            </w:r>
          </w:p>
        </w:tc>
        <w:tc>
          <w:tcPr>
            <w:tcW w:w="8380" w:type="dxa"/>
            <w:gridSpan w:val="6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 xml:space="preserve">Do każdej zasady ustrojowej przyporządkuj odpowiedni zapis z </w:t>
            </w: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Konstytucji RP</w:t>
            </w: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. Wybierz go spośród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  <w:tr w:rsidR="00253CE7" w:rsidRPr="00253CE7" w:rsidTr="00CE1AC1">
        <w:trPr>
          <w:trHeight w:val="215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7820" w:type="dxa"/>
            <w:gridSpan w:val="5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fragmentów oznaczonych literami A–D. W każdym wierszu tabeli zaznacz właściwą literę.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169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90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Zasada suwerenności narodu</w:t>
            </w:r>
          </w:p>
        </w:tc>
        <w:tc>
          <w:tcPr>
            <w:tcW w:w="27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A</w:t>
            </w:r>
          </w:p>
        </w:tc>
        <w:tc>
          <w:tcPr>
            <w:tcW w:w="5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B</w:t>
            </w:r>
          </w:p>
        </w:tc>
        <w:tc>
          <w:tcPr>
            <w:tcW w:w="58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C</w:t>
            </w:r>
          </w:p>
        </w:tc>
        <w:tc>
          <w:tcPr>
            <w:tcW w:w="5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97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97"/>
                <w:sz w:val="17"/>
                <w:szCs w:val="20"/>
                <w:lang w:eastAsia="pl-PL"/>
              </w:rPr>
              <w:t>D</w:t>
            </w:r>
          </w:p>
        </w:tc>
      </w:tr>
      <w:tr w:rsidR="00253CE7" w:rsidRPr="00253CE7" w:rsidTr="00CE1AC1">
        <w:trPr>
          <w:trHeight w:val="86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90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2.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Zasada pluralizmu politycznego</w:t>
            </w:r>
          </w:p>
        </w:tc>
        <w:tc>
          <w:tcPr>
            <w:tcW w:w="27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A</w:t>
            </w:r>
          </w:p>
        </w:tc>
        <w:tc>
          <w:tcPr>
            <w:tcW w:w="5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B</w:t>
            </w:r>
          </w:p>
        </w:tc>
        <w:tc>
          <w:tcPr>
            <w:tcW w:w="5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C</w:t>
            </w:r>
          </w:p>
        </w:tc>
        <w:tc>
          <w:tcPr>
            <w:tcW w:w="5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97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97"/>
                <w:sz w:val="17"/>
                <w:szCs w:val="20"/>
                <w:lang w:eastAsia="pl-PL"/>
              </w:rPr>
              <w:t>D</w:t>
            </w:r>
          </w:p>
        </w:tc>
      </w:tr>
      <w:tr w:rsidR="00253CE7" w:rsidRPr="00253CE7" w:rsidTr="00CE1AC1">
        <w:trPr>
          <w:trHeight w:val="86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411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 xml:space="preserve">A. </w:t>
            </w: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Konstytucja jest najwyższym prawem</w:t>
            </w:r>
          </w:p>
        </w:tc>
        <w:tc>
          <w:tcPr>
            <w:tcW w:w="5020" w:type="dxa"/>
            <w:gridSpan w:val="5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34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 xml:space="preserve">C. </w:t>
            </w: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Organy władzy publicznej działają na podstawie</w:t>
            </w:r>
          </w:p>
        </w:tc>
      </w:tr>
      <w:tr w:rsidR="00253CE7" w:rsidRPr="00253CE7" w:rsidTr="00CE1AC1">
        <w:trPr>
          <w:trHeight w:val="230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442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Rzeczypospolitej Polskiej.</w:t>
            </w: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56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i w granicach prawa.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7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 xml:space="preserve">B. </w:t>
            </w: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Władza zwierzchnia w Rzeczypospolitej Polskiej</w:t>
            </w:r>
          </w:p>
        </w:tc>
        <w:tc>
          <w:tcPr>
            <w:tcW w:w="5020" w:type="dxa"/>
            <w:gridSpan w:val="5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34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 xml:space="preserve">D. </w:t>
            </w: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Rzeczpospolita Polska zapewnia wolność tworzenia</w:t>
            </w:r>
          </w:p>
        </w:tc>
      </w:tr>
      <w:tr w:rsidR="00253CE7" w:rsidRPr="00253CE7" w:rsidTr="00CE1AC1">
        <w:trPr>
          <w:trHeight w:val="230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442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należy do Narodu.</w:t>
            </w: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580"/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i/>
                <w:sz w:val="18"/>
                <w:szCs w:val="20"/>
                <w:lang w:eastAsia="pl-PL"/>
              </w:rPr>
              <w:t>i działania partii politycznych.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336"/>
        </w:trPr>
        <w:tc>
          <w:tcPr>
            <w:tcW w:w="3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30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6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Przeczytaj tekst i wykonaj polecenia.</w:t>
            </w:r>
          </w:p>
        </w:tc>
        <w:tc>
          <w:tcPr>
            <w:tcW w:w="27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0–2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-2077720</wp:posOffset>
            </wp:positionV>
            <wp:extent cx="394970" cy="210820"/>
            <wp:effectExtent l="0" t="0" r="508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-1652270</wp:posOffset>
            </wp:positionV>
            <wp:extent cx="6026785" cy="529590"/>
            <wp:effectExtent l="0" t="0" r="0" b="381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-201295</wp:posOffset>
            </wp:positionV>
            <wp:extent cx="6031230" cy="1852930"/>
            <wp:effectExtent l="0" t="0" r="7620" b="0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b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b/>
          <w:i/>
          <w:sz w:val="18"/>
          <w:szCs w:val="20"/>
          <w:lang w:eastAsia="pl-PL"/>
        </w:rPr>
        <w:t xml:space="preserve">Konstytucja Rzeczypospolitej Polskiej </w:t>
      </w:r>
      <w:r w:rsidRPr="00253CE7">
        <w:rPr>
          <w:rFonts w:ascii="Arial" w:eastAsia="Arial" w:hAnsi="Arial" w:cs="Arial"/>
          <w:b/>
          <w:sz w:val="18"/>
          <w:szCs w:val="20"/>
          <w:lang w:eastAsia="pl-PL"/>
        </w:rPr>
        <w:t>(fragment)</w:t>
      </w:r>
    </w:p>
    <w:p w:rsidR="00253CE7" w:rsidRPr="00253CE7" w:rsidRDefault="00253CE7" w:rsidP="00253CE7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Art. 125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9"/>
        </w:numPr>
        <w:tabs>
          <w:tab w:val="left" w:pos="720"/>
        </w:tabs>
        <w:spacing w:after="0" w:line="0" w:lineRule="atLeast"/>
        <w:ind w:hanging="19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 sprawach o szczególnym znaczeniu dla państwa może być przeprowadzone referendum ogólnokrajowe.</w:t>
      </w:r>
    </w:p>
    <w:p w:rsidR="00253CE7" w:rsidRPr="00253CE7" w:rsidRDefault="00253CE7" w:rsidP="00253CE7">
      <w:pPr>
        <w:spacing w:after="0" w:line="22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9"/>
        </w:numPr>
        <w:tabs>
          <w:tab w:val="left" w:pos="711"/>
        </w:tabs>
        <w:spacing w:after="0" w:line="266" w:lineRule="auto"/>
        <w:ind w:left="520" w:right="560" w:firstLine="10"/>
        <w:jc w:val="both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Referendum ogólnokrajowe ma prawo zarządzić Sejm bezwzględną większością głosów w obecności co najmniej połowy ustawowej liczby posłów lub Prezydent Rzeczypospolitej za zgodą Senatu wyrażoną bezwzględną </w:t>
      </w:r>
      <w:proofErr w:type="spellStart"/>
      <w:r w:rsidRPr="00253CE7">
        <w:rPr>
          <w:rFonts w:ascii="Arial" w:eastAsia="Arial" w:hAnsi="Arial" w:cs="Arial"/>
          <w:sz w:val="18"/>
          <w:szCs w:val="20"/>
          <w:lang w:eastAsia="pl-PL"/>
        </w:rPr>
        <w:t>więk</w:t>
      </w:r>
      <w:r w:rsidRPr="00253CE7">
        <w:rPr>
          <w:rFonts w:ascii="Times New Roman" w:eastAsia="Times New Roman" w:hAnsi="Times New Roman" w:cs="Arial"/>
          <w:sz w:val="18"/>
          <w:szCs w:val="20"/>
          <w:lang w:eastAsia="pl-PL"/>
        </w:rPr>
        <w:t>-</w:t>
      </w:r>
      <w:r w:rsidRPr="00253CE7">
        <w:rPr>
          <w:rFonts w:ascii="Arial" w:eastAsia="Arial" w:hAnsi="Arial" w:cs="Arial"/>
          <w:sz w:val="18"/>
          <w:szCs w:val="20"/>
          <w:lang w:eastAsia="pl-PL"/>
        </w:rPr>
        <w:t>szością</w:t>
      </w:r>
      <w:proofErr w:type="spellEnd"/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 głosów w obecności co najmniej połowy ustawowej liczby senatorów.</w:t>
      </w:r>
    </w:p>
    <w:p w:rsidR="00253CE7" w:rsidRPr="00253CE7" w:rsidRDefault="00253CE7" w:rsidP="00253CE7">
      <w:pPr>
        <w:numPr>
          <w:ilvl w:val="0"/>
          <w:numId w:val="9"/>
        </w:numPr>
        <w:tabs>
          <w:tab w:val="left" w:pos="740"/>
        </w:tabs>
        <w:spacing w:after="0" w:line="0" w:lineRule="atLeast"/>
        <w:ind w:left="740" w:hanging="21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Jeżeli w referendum ogólnokrajowym wzięło udział więcej niż połowa uprawnionych do głosowania, wynik</w:t>
      </w:r>
    </w:p>
    <w:p w:rsidR="00253CE7" w:rsidRPr="00253CE7" w:rsidRDefault="00253CE7" w:rsidP="00253CE7">
      <w:pPr>
        <w:spacing w:after="0" w:line="181" w:lineRule="auto"/>
        <w:ind w:left="520"/>
        <w:rPr>
          <w:rFonts w:ascii="Arial" w:eastAsia="Arial" w:hAnsi="Arial" w:cs="Arial"/>
          <w:sz w:val="8"/>
          <w:szCs w:val="20"/>
          <w:lang w:eastAsia="pl-PL"/>
        </w:rPr>
      </w:pPr>
      <w:r w:rsidRPr="00253CE7">
        <w:rPr>
          <w:rFonts w:ascii="Arial" w:eastAsia="Arial" w:hAnsi="Arial" w:cs="Arial"/>
          <w:sz w:val="8"/>
          <w:szCs w:val="20"/>
          <w:lang w:eastAsia="pl-PL"/>
        </w:rPr>
        <w:t>referendum jest wiążący.</w:t>
      </w:r>
    </w:p>
    <w:p w:rsidR="00253CE7" w:rsidRPr="00253CE7" w:rsidRDefault="00253CE7" w:rsidP="00253CE7">
      <w:pPr>
        <w:spacing w:after="0" w:line="212" w:lineRule="auto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Rozstrzygnij, czy przedstawiony akt prawny mógł zostać wydany przez wójta gminy. Uzasadnij swoją odpowiedź.</w:t>
      </w:r>
    </w:p>
    <w:p w:rsidR="00253CE7" w:rsidRPr="00253CE7" w:rsidRDefault="00253CE7" w:rsidP="00253CE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4. Ważność referendum ogólnokrajowego […] stwierdza Sąd Najwyższy.</w:t>
      </w:r>
    </w:p>
    <w:p w:rsidR="00253CE7" w:rsidRPr="00253CE7" w:rsidRDefault="00253CE7" w:rsidP="00253CE7">
      <w:pPr>
        <w:spacing w:after="0" w:line="3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6.1. Podaj nazwę organu władzy wykonawczej, który może zarządzić referendum ogólnokrajowe w Polsce.</w:t>
      </w:r>
    </w:p>
    <w:p w:rsidR="00253CE7" w:rsidRPr="00253CE7" w:rsidRDefault="00253CE7" w:rsidP="00253CE7">
      <w:pPr>
        <w:spacing w:after="0" w:line="1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Organ władzy wykonawczej: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-17145</wp:posOffset>
                </wp:positionV>
                <wp:extent cx="4493895" cy="0"/>
                <wp:effectExtent l="5715" t="5715" r="5715" b="13335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-1.35pt" to="490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1ZOAIAAFYEAAAOAAAAZHJzL2Uyb0RvYy54bWysVMuO0zAU3SPxD5b3bZJpWtqo6QglLZsB&#10;RprhA1zbaaxxbMt2mxbEggV/Bv/FtdMWBjYIoUquH/cen3vucZa3x06iA7dOaFXibJxixBXVTKhd&#10;iT88bkZzjJwnihGpFS/xiTt8u3r5Ytmbgt/oVkvGLQIQ5YrelLj13hRJ4mjLO+LG2nAFh422HfGw&#10;tLuEWdIDeieTmzSdJb22zFhNuXOwWw+HeBXxm4ZT/75pHPdIlhi4+TjaOG7DmKyWpNhZYlpBzzTI&#10;P7DoiFBw6RWqJp6gvRV/QHWCWu1048dUd4luGkF5rAGqydLfqnloieGxFhDHmatM7v/B0neHe4sE&#10;K/Ekw0iRDnr0/cu3r/SjEk8IhHVeS6GE7k8IIkCu3rgCsip1b0PB9KgezJ2mTw4pXbVE7Xik/Xgy&#10;ABUzkmcpYeEMXLrt32oGMWTvddTu2NguQIIq6BhbdLq2iB89orCZ54vJfDHFiF7OElJcEo11/g3X&#10;HfB20GngHdQjBTncOQ/UIfQSEraV3ggpowOkQn2JZ5NpGhMc1MzCYQhzdretpEUHAh6aV+EXdACw&#10;Z2EBuSauHeLi0eAuq/eKxVtaTtj6PPdEyGEOQFKFi6BG4HmeDe75tEgX6/l6no/ym9l6lKd1PXq9&#10;qfLRbJO9mtaTuqrq7HPgnOVFKxjjKtC+ODnL/84p5zc1ePDq5as+yXP0WDuQvfxH0rHJoa+DQ7aa&#10;ne5tkCn0G8wbg88PLbyOX9cx6ufnYPUDAAD//wMAUEsDBBQABgAIAAAAIQDPMloS4gAAAAkBAAAP&#10;AAAAZHJzL2Rvd25yZXYueG1sTI9NT8JAEIbvJvyHzZh4IbClRD5qt8RgiCYeiEBMvC3dsa10Z5vu&#10;AtVfzxgPeJyZJ+88b7robC1O2PrKkYLRMAKBlDtTUaFgt10NZiB80GR07QgVfKOHRda7SXVi3Jne&#10;8LQJheAQ8olWUIbQJFL6vESr/dA1SHz7dK3Vgce2kKbVZw63tYyjaCKtrog/lLrBZYn5YXO0Clav&#10;Ll4+f/30D+N1/13ePznTfLwodXfbPT6ACNiFKwy/+qwOGTvt3ZGMF7WCeDqeM6pgEE9BMDCfjSYg&#10;9n8LmaXyf4PsAgAA//8DAFBLAQItABQABgAIAAAAIQC2gziS/gAAAOEBAAATAAAAAAAAAAAAAAAA&#10;AAAAAABbQ29udGVudF9UeXBlc10ueG1sUEsBAi0AFAAGAAgAAAAhADj9If/WAAAAlAEAAAsAAAAA&#10;AAAAAAAAAAAALwEAAF9yZWxzLy5yZWxzUEsBAi0AFAAGAAgAAAAhAN1KjVk4AgAAVgQAAA4AAAAA&#10;AAAAAAAAAAAALgIAAGRycy9lMm9Eb2MueG1sUEsBAi0AFAAGAAgAAAAhAM8yWhLiAAAACQEAAA8A&#10;AAAAAAAAAAAAAAAAkgQAAGRycy9kb3ducmV2LnhtbFBLBQYAAAAABAAEAPMAAAChBQAAAAA=&#10;" strokecolor="#8c8c8c" strokeweight=".5pt"/>
            </w:pict>
          </mc:Fallback>
        </mc:AlternateContent>
      </w:r>
    </w:p>
    <w:p w:rsidR="00253CE7" w:rsidRPr="00253CE7" w:rsidRDefault="00253CE7" w:rsidP="00253CE7">
      <w:pPr>
        <w:spacing w:after="0" w:line="17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94" w:lineRule="auto"/>
        <w:ind w:left="340" w:right="46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6.2. Określ, ilu – co najmniej – posłów musi wziąć udział w głosowaniu, aby mogła zostać podjęta decyzja o </w:t>
      </w:r>
      <w:proofErr w:type="spellStart"/>
      <w:r w:rsidRPr="00253CE7">
        <w:rPr>
          <w:rFonts w:ascii="Arial" w:eastAsia="Arial" w:hAnsi="Arial" w:cs="Arial"/>
          <w:sz w:val="18"/>
          <w:szCs w:val="20"/>
          <w:lang w:eastAsia="pl-PL"/>
        </w:rPr>
        <w:t>przepro</w:t>
      </w:r>
      <w:proofErr w:type="spellEnd"/>
      <w:r w:rsidRPr="00253CE7">
        <w:rPr>
          <w:rFonts w:ascii="Times New Roman" w:eastAsia="Times New Roman" w:hAnsi="Times New Roman" w:cs="Arial"/>
          <w:sz w:val="18"/>
          <w:szCs w:val="20"/>
          <w:lang w:eastAsia="pl-PL"/>
        </w:rPr>
        <w:t>-</w:t>
      </w:r>
      <w:r w:rsidRPr="00253CE7">
        <w:rPr>
          <w:rFonts w:ascii="Arial" w:eastAsia="Arial" w:hAnsi="Arial" w:cs="Arial"/>
          <w:sz w:val="18"/>
          <w:szCs w:val="20"/>
          <w:lang w:eastAsia="pl-PL"/>
        </w:rPr>
        <w:t>wadzeniu referendum ogólnokrajowego.</w:t>
      </w:r>
    </w:p>
    <w:p w:rsidR="00253CE7" w:rsidRPr="00253CE7" w:rsidRDefault="00253CE7" w:rsidP="00253CE7">
      <w:pPr>
        <w:spacing w:after="0" w:line="1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Liczba posłów: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-17145</wp:posOffset>
                </wp:positionV>
                <wp:extent cx="859155" cy="0"/>
                <wp:effectExtent l="8890" t="9525" r="8255" b="9525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-1.35pt" to="147.8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0WNgIAAFUEAAAOAAAAZHJzL2Uyb0RvYy54bWysVMGO2jAQvVfqP1i+s0kgUIgIqyqBXrYt&#10;0m4/wNgOsTaxLdsQaNVDD/2z9r86dghi20tVVUjG9oyf37x5zvL+1DboyI0VSuY4uYsx4pIqJuQ+&#10;x5+eNqM5RtYRyUijJM/xmVt8v3r9atnpjI9VrRrGDQIQabNO57h2TmdRZGnNW2LvlOYSgpUyLXGw&#10;NPuIGdIBettE4zieRZ0yTBtFubWwW/ZBvAr4VcWp+1hVljvU5Bi4uTCaMO78GK2WJNsbomtBLzTI&#10;P7BoiZBw6RWqJI6ggxF/QLWCGmVV5e6oaiNVVYLyUANUk8S/VfNYE81DLSCO1VeZ7P+DpR+OW4ME&#10;y/EE5JGkhR79/PbjO/0sxTMCYa1TjZBCdWcEGSBXp20Gpwq5Nb5gepKP+kHRZ4ukKmoi9zzQfjpr&#10;gEr8iejFEb+wGi7dde8VgxxycCpod6pM6yFBFXQKLTpfW8RPDlHYnE8XyXSKER1CEcmGc9pY946r&#10;FmhbaDTQ9uKRjBwfrPM8SDak+G2pNqJpggEaiboczybTOBywUDLzQZ9mzX5XNAYdCVhoXvhfKAoi&#10;t2keuSS27vNCqDeXUQfJwi01J2x9mTsimn4OrBrpL4ISgedl1pvnyyJerOfreTpKx7P1KI3LcvR2&#10;U6Sj2SZ5My0nZVGUyVfPOUmzWjDGpac9GDlJ/84olyfVW/Bq5as+0Uv0ICSQHf4D6dBj39beIDvF&#10;zlsz9B68G5Iv78w/jts1zG+/BqtfAAAA//8DAFBLAwQUAAYACAAAACEA1dvgluAAAAAJAQAADwAA&#10;AGRycy9kb3ducmV2LnhtbEyPQUvDQBCF74L/YRnBS2k3Rls1ZlOkUix4EKsI3rbZMYnNzoTsto3+&#10;ekc86G3ezOPN9/L54Fu1xz40TAbOJgkopJJdQ5WBl+fl+ApUiJacbZnQwCcGmBfHR7nNHB/oCffr&#10;WCkJoZBZA3WMXaZ1KGv0Nky4Q5LbO/feRpF9pV1vDxLuW50myUx725B8qG2HixrL7XrnDSwfOF3c&#10;f3yNtuePo1c9vWPXva2MOT0Zbm9ARRzinxl+8AUdCmHa8I5cUK3oWXIhVgPj9BKUGNLrqQyb34Uu&#10;cv2/QfENAAD//wMAUEsBAi0AFAAGAAgAAAAhALaDOJL+AAAA4QEAABMAAAAAAAAAAAAAAAAAAAAA&#10;AFtDb250ZW50X1R5cGVzXS54bWxQSwECLQAUAAYACAAAACEAOP0h/9YAAACUAQAACwAAAAAAAAAA&#10;AAAAAAAvAQAAX3JlbHMvLnJlbHNQSwECLQAUAAYACAAAACEAB41dFjYCAABVBAAADgAAAAAAAAAA&#10;AAAAAAAuAgAAZHJzL2Uyb0RvYy54bWxQSwECLQAUAAYACAAAACEA1dvgluAAAAAJAQAADwAAAAAA&#10;AAAAAAAAAACQBAAAZHJzL2Rvd25yZXYueG1sUEsFBgAAAAAEAAQA8wAAAJ0FAAAAAA==&#10;" strokecolor="#8c8c8c" strokeweight=".5pt"/>
            </w:pict>
          </mc:Fallback>
        </mc:AlternateConten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  <w:sectPr w:rsidR="00253CE7" w:rsidRPr="00253CE7">
          <w:pgSz w:w="11620" w:h="15591"/>
          <w:pgMar w:top="141" w:right="582" w:bottom="248" w:left="840" w:header="0" w:footer="0" w:gutter="0"/>
          <w:cols w:space="0" w:equalWidth="0">
            <w:col w:w="10200"/>
          </w:cols>
          <w:docGrid w:linePitch="360"/>
        </w:sectPr>
      </w:pPr>
    </w:p>
    <w:p w:rsidR="00253CE7" w:rsidRPr="00253CE7" w:rsidRDefault="00253CE7" w:rsidP="00253CE7">
      <w:pPr>
        <w:numPr>
          <w:ilvl w:val="0"/>
          <w:numId w:val="10"/>
        </w:numPr>
        <w:tabs>
          <w:tab w:val="left" w:pos="483"/>
        </w:tabs>
        <w:spacing w:after="0" w:line="0" w:lineRule="atLeast"/>
        <w:ind w:left="483" w:hanging="483"/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</w:pPr>
      <w:bookmarkStart w:id="3" w:name="page3"/>
      <w:bookmarkEnd w:id="3"/>
      <w:r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140" cy="252095"/>
                <wp:effectExtent l="0" t="0" r="0" b="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005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0;margin-top:0;width:48.2pt;height:1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jSJwIAAD4EAAAOAAAAZHJzL2Uyb0RvYy54bWysU8GO0zAQvSPxD5bvNE3U7m6jpqtVlyKk&#10;BSotfIDrOI21jseM3ablzp/xYYydbukCJ4QPlsczfn7zZmZ+e+gM2yv0GmzF89GYM2Ul1NpuK/7l&#10;8+rNDWc+CFsLA1ZV/Kg8v128fjXvXakKaMHUChmBWF/2ruJtCK7MMi9b1Qk/AqcsORvATgQycZvV&#10;KHpC70xWjMdXWQ9YOwSpvKfb+8HJFwm/aZQMn5rGq8BMxYlbSDumfRP3bDEX5RaFa7U80RD/wKIT&#10;2tKnZ6h7EQTbof4DqtMSwUMTRhK6DJpGS5VyoGzy8W/ZPLbCqZQLiePdWSb//2Dlx/0ama4rXsw4&#10;s6KjGq2JYYCnH98Do0tSqHe+pMBHt8aYo3cPIJ88s7Bshd2qO0ToWyVq4pXH+OzFg2h4eso2/Qeo&#10;CV/sAiSxDg12EZBkYIdUk+O5JuoQmKTLq7zIJ1Q5Sa5iWoxn0/SDKJ8fO/ThnYKOxUPFkUqewMX+&#10;wYdIRpTPIYk8GF2vtDHJwO1maZDtRWwPWtPrE7q/DDOW9RWfTYtpQn7h85cQq7T+BtHpQH1udFfx&#10;m/jRqfOiam9tnbowCG2GM1E29iRjVG6owAbqI6mIMDQxDR0dWsBvnPXUwBX3X3cCFWfmvaVKzPJJ&#10;1C0kYzK9LsjAS8/m0iOsJKiKB86G4zIMU7JzqLct/ZSn3C3cUfUanZSNlR1YnchSkybBTwMVp+DS&#10;TlG/xn7xEwAA//8DAFBLAwQUAAYACAAAACEAJUHjNNwAAAADAQAADwAAAGRycy9kb3ducmV2Lnht&#10;bEyPwU7DMBBE70j9B2srcaNOCyo0xKkqpB44IEEBwXEbb2LTeB1iNw1/j+ECl5VGM5p5W6xH14qB&#10;+mA9K5jPMhDEldeWGwUvz9uLGxAhImtsPZOCLwqwLidnBeban/iJhl1sRCrhkKMCE2OXSxkqQw7D&#10;zHfEyat97zAm2TdS93hK5a6ViyxbSoeW04LBju4MVYfd0Smo6/ePz1C/Lh631ozD/fxtsA+s1Pl0&#10;3NyCiDTGvzD84Cd0KBPT3h9ZB9EqSI/E35u81fIKxF7B5eoaZFnI/+zlNwAAAP//AwBQSwECLQAU&#10;AAYACAAAACEAtoM4kv4AAADhAQAAEwAAAAAAAAAAAAAAAAAAAAAAW0NvbnRlbnRfVHlwZXNdLnht&#10;bFBLAQItABQABgAIAAAAIQA4/SH/1gAAAJQBAAALAAAAAAAAAAAAAAAAAC8BAABfcmVscy8ucmVs&#10;c1BLAQItABQABgAIAAAAIQAzhqjSJwIAAD4EAAAOAAAAAAAAAAAAAAAAAC4CAABkcnMvZTJvRG9j&#10;LnhtbFBLAQItABQABgAIAAAAIQAlQeM03AAAAAMBAAAPAAAAAAAAAAAAAAAAAIEEAABkcnMvZG93&#10;bnJldi54bWxQSwUGAAAAAAQABADzAAAAigUAAAAA&#10;" fillcolor="#000057" strokecolor="white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0</wp:posOffset>
                </wp:positionV>
                <wp:extent cx="1440180" cy="252095"/>
                <wp:effectExtent l="2540" t="0" r="0" b="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98CE1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48.2pt;margin-top:0;width:113.4pt;height:1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dyKgIAAD8EAAAOAAAAZHJzL2Uyb0RvYy54bWysU81uEzEQviPxDpbvdH/UlGTVTVWlLUIq&#10;EKnwAI7Xu2vV6zFjJ5ty5814MMbeNKTACeGD5fGMP3/zzczl1X4wbKfQa7A1L85yzpSV0Gjb1fzL&#10;57s3c858ELYRBqyq+ZPy/Gr5+tXl6CpVQg+mUcgIxPpqdDXvQ3BVlnnZq0H4M3DKkrMFHEQgE7us&#10;QTES+mCyMs8vshGwcQhSeU+3N5OTLxN+2yoZPrWtV4GZmhO3kHZM+ybu2fJSVB0K12t5oCH+gcUg&#10;tKVPj1A3Igi2Rf0H1KAlgoc2nEkYMmhbLVXKgbIp8t+yeeiFUykXEse7o0z+/8HKj7s1Mt3UvKRK&#10;WTFQjdbEMMDjj++B0SUpNDpfUeCDW2PM0bt7kI+eWVj1wnbqGhHGXomGeBUxPnvxIBqenrLN+AEa&#10;whfbAEmsfYtDBCQZ2D7V5OlYE7UPTNJlcX6eF3MqnSRfOSvzxSx9Iarn1w59eKdgYPFQc6SaJ3Sx&#10;u/chshHVc0hiD0Y3d9qYZGC3WRlkO0H9sZivbouLA7o/DTOWjeSflbOE/MLnTyHu0vobxKADNbrR&#10;Q83neVwxSFRRtlvbpHMQ2kxnomzsQcco3VSCDTRPJCPC1MU0dXToAb9xNlIH19x/3QpUnJn3lkqx&#10;iNJRyyfjfPa2JANPPZtTj7CSoGoeOJuOqzCNydah7nr6qUi5W7im8rU6KRtLO7E6kKUuTYIfJiqO&#10;wamdon7N/fInAAAA//8DAFBLAwQUAAYACAAAACEAFd18XNwAAAAGAQAADwAAAGRycy9kb3ducmV2&#10;LnhtbEyPwU7DMBBE70j8g7VI3KjTtAo0xKmAgsQJiZAPcGM3jhqvI9tNXb6e5QS3Wc1o5m21TXZk&#10;s/ZhcChguciAaeycGrAX0H693T0AC1GikqNDLeCiA2zr66tKlsqd8VPPTewZlWAopQAT41RyHjqj&#10;rQwLN2kk7+C8lZFO33Pl5ZnK7cjzLCu4lQPSgpGTfjG6OzYnK+B7Xu920+vFNIV89i59HFP73gpx&#10;e5OeHoFFneJfGH7xCR1qYtq7E6rARgGbYk1JAfQQuat8lQPbk9jcA68r/h+//gEAAP//AwBQSwEC&#10;LQAUAAYACAAAACEAtoM4kv4AAADhAQAAEwAAAAAAAAAAAAAAAAAAAAAAW0NvbnRlbnRfVHlwZXNd&#10;LnhtbFBLAQItABQABgAIAAAAIQA4/SH/1gAAAJQBAAALAAAAAAAAAAAAAAAAAC8BAABfcmVscy8u&#10;cmVsc1BLAQItABQABgAIAAAAIQDwA9dyKgIAAD8EAAAOAAAAAAAAAAAAAAAAAC4CAABkcnMvZTJv&#10;RG9jLnhtbFBLAQItABQABgAIAAAAIQAV3Xxc3AAAAAYBAAAPAAAAAAAAAAAAAAAAAIQEAABkcnMv&#10;ZG93bnJldi54bWxQSwUGAAAAAAQABADzAAAAjQUAAAAA&#10;" fillcolor="#98ce16" strokecolor="white">
                <w10:wrap anchorx="page" anchory="page"/>
              </v:rect>
            </w:pict>
          </mc:Fallback>
        </mc:AlternateContent>
      </w:r>
      <w:r w:rsidRPr="00253CE7">
        <w:rPr>
          <w:rFonts w:ascii="Arial" w:eastAsia="Arial" w:hAnsi="Arial" w:cs="Arial"/>
          <w:i/>
          <w:color w:val="FFFFFF"/>
          <w:sz w:val="15"/>
          <w:szCs w:val="20"/>
          <w:lang w:eastAsia="pl-PL"/>
        </w:rPr>
        <w:t>Test</w:t>
      </w:r>
    </w:p>
    <w:p w:rsidR="00253CE7" w:rsidRPr="00253CE7" w:rsidRDefault="00253CE7" w:rsidP="00253CE7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9323"/>
        <w:rPr>
          <w:rFonts w:ascii="Arial" w:eastAsia="Arial" w:hAnsi="Arial" w:cs="Arial"/>
          <w:b/>
          <w:color w:val="333333"/>
          <w:szCs w:val="20"/>
          <w:lang w:eastAsia="pl-PL"/>
        </w:rPr>
      </w:pPr>
      <w:r w:rsidRPr="00253CE7">
        <w:rPr>
          <w:rFonts w:ascii="Arial" w:eastAsia="Arial" w:hAnsi="Arial" w:cs="Arial"/>
          <w:b/>
          <w:color w:val="333333"/>
          <w:szCs w:val="20"/>
          <w:lang w:eastAsia="pl-PL"/>
        </w:rPr>
        <w:t>Grupa A</w:t>
      </w:r>
    </w:p>
    <w:p w:rsidR="00253CE7" w:rsidRPr="00253CE7" w:rsidRDefault="00253CE7" w:rsidP="00253CE7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7560"/>
        <w:gridCol w:w="1900"/>
      </w:tblGrid>
      <w:tr w:rsidR="00253CE7" w:rsidRPr="00253CE7" w:rsidTr="00CE1AC1">
        <w:trPr>
          <w:trHeight w:val="32"/>
        </w:trPr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756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Podaj nazwę organu władzy, który na schemacie został oznaczony literą A.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7</w:t>
            </w:r>
          </w:p>
        </w:tc>
        <w:tc>
          <w:tcPr>
            <w:tcW w:w="756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440"/>
              <w:rPr>
                <w:rFonts w:ascii="Arial" w:eastAsia="Arial" w:hAnsi="Arial" w:cs="Arial"/>
                <w:b/>
                <w:color w:val="B0000C"/>
                <w:w w:val="96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w w:val="96"/>
                <w:sz w:val="16"/>
                <w:szCs w:val="20"/>
                <w:lang w:eastAsia="pl-PL"/>
              </w:rPr>
              <w:t>0–1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-188595</wp:posOffset>
            </wp:positionV>
            <wp:extent cx="394970" cy="210820"/>
            <wp:effectExtent l="0" t="0" r="508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108585</wp:posOffset>
            </wp:positionV>
            <wp:extent cx="2025650" cy="224917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1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763"/>
        <w:rPr>
          <w:rFonts w:ascii="Arial" w:eastAsia="Arial" w:hAnsi="Arial" w:cs="Arial"/>
          <w:b/>
          <w:sz w:val="16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6"/>
          <w:szCs w:val="20"/>
          <w:lang w:eastAsia="pl-PL"/>
        </w:rPr>
        <w:t>OBYWATELE POLSCY</w:t>
      </w:r>
    </w:p>
    <w:p w:rsidR="00253CE7" w:rsidRPr="00253CE7" w:rsidRDefault="00253CE7" w:rsidP="00253CE7">
      <w:pPr>
        <w:spacing w:after="0" w:line="1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763"/>
        <w:rPr>
          <w:rFonts w:ascii="Arial" w:eastAsia="Arial" w:hAnsi="Arial" w:cs="Arial"/>
          <w:sz w:val="14"/>
          <w:szCs w:val="20"/>
          <w:lang w:eastAsia="pl-PL"/>
        </w:rPr>
      </w:pPr>
      <w:r w:rsidRPr="00253CE7">
        <w:rPr>
          <w:rFonts w:ascii="Arial" w:eastAsia="Arial" w:hAnsi="Arial" w:cs="Arial"/>
          <w:sz w:val="14"/>
          <w:szCs w:val="20"/>
          <w:lang w:eastAsia="pl-PL"/>
        </w:rPr>
        <w:t>WYBORY POWSZECHNE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403"/>
        <w:rPr>
          <w:rFonts w:ascii="Times New Roman" w:eastAsia="Times New Roman" w:hAnsi="Times New Roman" w:cs="Arial"/>
          <w:b/>
          <w:sz w:val="18"/>
          <w:szCs w:val="20"/>
          <w:lang w:eastAsia="pl-PL"/>
        </w:rPr>
      </w:pPr>
      <w:r w:rsidRPr="00253CE7">
        <w:rPr>
          <w:rFonts w:ascii="Times New Roman" w:eastAsia="Times New Roman" w:hAnsi="Times New Roman" w:cs="Arial"/>
          <w:b/>
          <w:sz w:val="18"/>
          <w:szCs w:val="20"/>
          <w:lang w:eastAsia="pl-PL"/>
        </w:rPr>
        <w:t>A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5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623"/>
        <w:rPr>
          <w:rFonts w:ascii="Arial" w:eastAsia="Arial" w:hAnsi="Arial" w:cs="Arial"/>
          <w:sz w:val="14"/>
          <w:szCs w:val="20"/>
          <w:lang w:eastAsia="pl-PL"/>
        </w:rPr>
      </w:pPr>
      <w:r w:rsidRPr="00253CE7">
        <w:rPr>
          <w:rFonts w:ascii="Arial" w:eastAsia="Arial" w:hAnsi="Arial" w:cs="Arial"/>
          <w:sz w:val="14"/>
          <w:szCs w:val="20"/>
          <w:lang w:eastAsia="pl-PL"/>
        </w:rPr>
        <w:t>UDZIELA WOTUM ZAUFANIA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9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4903"/>
        <w:rPr>
          <w:rFonts w:ascii="Arial" w:eastAsia="Arial" w:hAnsi="Arial" w:cs="Arial"/>
          <w:b/>
          <w:sz w:val="14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4"/>
          <w:szCs w:val="20"/>
          <w:lang w:eastAsia="pl-PL"/>
        </w:rPr>
        <w:t>RADA MINISTRÓW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39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723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Organ władzy: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-17145</wp:posOffset>
                </wp:positionV>
                <wp:extent cx="5207635" cy="0"/>
                <wp:effectExtent l="11430" t="13970" r="10160" b="508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-1.35pt" to="509.6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FrNgIAAFYEAAAOAAAAZHJzL2Uyb0RvYy54bWysVMGO2jAQvVfqP1i5QxI2sGxEWFUJ9LJt&#10;kXb7AcZ2iLWObdmGQKseetg/a/+rY4cgtr1UVYVkxp6Z5zczz1ncH1uBDsxYrmQRpeMkQkwSRbnc&#10;FdHnp/VoHiHrsKRYKMmK6MRsdL98+2bR6ZxNVKMEZQYBiLR5p4uocU7ncWxJw1psx0ozCc5amRY7&#10;2JpdTA3uAL0V8SRJZnGnDNVGEWYtnFa9M1oG/LpmxH2qa8scEkUE3FxYTVi3fo2XC5zvDNYNJ2ca&#10;+B9YtJhLuPQCVWGH0d7wP6BaToyyqnZjotpY1TUnLNQA1aTJb9U8NlizUAs0x+pLm+z/gyUfDxuD&#10;OC2iyTRCErcwo5/ff7yQL5I/I2isdUpwyVV3QhAB7eq0zSGrlBvjCyZH+agfFHm2SKqywXLHAu2n&#10;kwao1GfEr1L8xmq4dNt9UBRi8N6p0LtjbVoPCV1BxzCi02VE7OgQgcPpJLmd3QBVMvhinA+J2lj3&#10;nqkWeFuYNPD23cM5PjxY54ngfAjxx1KtuRBBAUKirogAOAkJFmqm3unDrNltS2HQAYOG5qX/harA&#10;cx3mkStsmz4uuHp1GbWXNNzSMExXZ9thLnobWAnpL4IagefZ6tXz9S65W81X82yUTWarUZZU1ejd&#10;usxGs3V6O61uqrKs0m+ec5rlDaeUSU97UHKa/Z1Szm+q1+BFy5f+xK/RQyOB7PAfSIch+7n2Ctkq&#10;etqYYfgg3hB8fmj+dVzvwb7+HCx/AQAA//8DAFBLAwQUAAYACAAAACEAJI1H/uEAAAAKAQAADwAA&#10;AGRycy9kb3ducmV2LnhtbEyPTUvDQBCG74L/YRnBS2k3ifiRNJtSKkWhB7GK4G2bnSax2dmQ3bbR&#10;X98pHvT4zjy880w+G2wrDtj7xpGCeBKBQCqdaahS8P62HD+A8EGT0a0jVPCNHmbF5UWuM+OO9IqH&#10;dagEl5DPtII6hC6T0pc1Wu0nrkPi3db1VgeOfSVNr49cbluZRNGdtLohvlDrDhc1lrv13ipYrlyy&#10;ePr6Ge1uXkYf8vbRme7zWanrq2E+BRFwCH8wnPVZHQp22rg9GS9azmkaM6pgnNyDOANRnCYgNr8T&#10;WeTy/wvFCQAA//8DAFBLAQItABQABgAIAAAAIQC2gziS/gAAAOEBAAATAAAAAAAAAAAAAAAAAAAA&#10;AABbQ29udGVudF9UeXBlc10ueG1sUEsBAi0AFAAGAAgAAAAhADj9If/WAAAAlAEAAAsAAAAAAAAA&#10;AAAAAAAALwEAAF9yZWxzLy5yZWxzUEsBAi0AFAAGAAgAAAAhANo7sWs2AgAAVgQAAA4AAAAAAAAA&#10;AAAAAAAALgIAAGRycy9lMm9Eb2MueG1sUEsBAi0AFAAGAAgAAAAhACSNR/7hAAAACgEAAA8AAAAA&#10;AAAAAAAAAAAAkAQAAGRycy9kb3ducmV2LnhtbFBLBQYAAAAABAAEAPMAAACeBQAAAAA=&#10;" strokecolor="#8c8c8c" strokeweight=".5pt"/>
            </w:pict>
          </mc:Fallback>
        </mc:AlternateContent>
      </w:r>
    </w:p>
    <w:p w:rsidR="00253CE7" w:rsidRPr="00253CE7" w:rsidRDefault="00253CE7" w:rsidP="00253CE7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991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120"/>
        <w:gridCol w:w="3880"/>
        <w:gridCol w:w="1500"/>
        <w:gridCol w:w="2040"/>
      </w:tblGrid>
      <w:tr w:rsidR="00253CE7" w:rsidRPr="00253CE7" w:rsidTr="00253CE7">
        <w:trPr>
          <w:trHeight w:val="32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6000" w:type="dxa"/>
            <w:gridSpan w:val="2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Zapoznaj się z danymi zaprezentowanymi w tabeli i wykonaj polecenie.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83"/>
        </w:trPr>
        <w:tc>
          <w:tcPr>
            <w:tcW w:w="379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6000" w:type="dxa"/>
            <w:gridSpan w:val="2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50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  <w:tr w:rsidR="00253CE7" w:rsidRPr="00253CE7" w:rsidTr="00253CE7">
        <w:trPr>
          <w:trHeight w:val="353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920"/>
              <w:rPr>
                <w:rFonts w:ascii="Arial" w:eastAsia="Arial" w:hAnsi="Arial" w:cs="Arial"/>
                <w:b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sz w:val="18"/>
                <w:szCs w:val="20"/>
                <w:lang w:eastAsia="pl-PL"/>
              </w:rPr>
              <w:t>Wybory parlamentarne w 2015 r. – podział mandatów w sejmie</w:t>
            </w:r>
          </w:p>
        </w:tc>
      </w:tr>
      <w:tr w:rsidR="00253CE7" w:rsidRPr="00253CE7" w:rsidTr="00253CE7">
        <w:trPr>
          <w:trHeight w:val="48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pl-P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4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280"/>
              <w:rPr>
                <w:rFonts w:ascii="Arial" w:eastAsia="Arial" w:hAnsi="Arial" w:cs="Arial"/>
                <w:b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sz w:val="17"/>
                <w:szCs w:val="20"/>
                <w:lang w:eastAsia="pl-PL"/>
              </w:rPr>
              <w:t>Nazwa komitetu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80"/>
              <w:rPr>
                <w:rFonts w:ascii="Arial" w:eastAsia="Arial" w:hAnsi="Arial" w:cs="Arial"/>
                <w:b/>
                <w:w w:val="97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w w:val="97"/>
                <w:sz w:val="17"/>
                <w:szCs w:val="20"/>
                <w:lang w:eastAsia="pl-PL"/>
              </w:rPr>
              <w:t>Liczba mandatów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FDAD05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FDAD05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2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Komitet Wyborczy Prawo i Sprawiedliwość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235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6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Komitet Wyborczy Platforma Obywatelska RP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138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7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Komitet Wyborczy Wyborców „Kukiz 15”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42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7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 xml:space="preserve">Komitet Wyborczy Nowoczesna Ryszarda </w:t>
            </w:r>
            <w:proofErr w:type="spellStart"/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Petru</w:t>
            </w:r>
            <w:proofErr w:type="spellEnd"/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28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7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Komitet Wyborczy Polskie Stronnictwo Ludowe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16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87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  <w:tr w:rsidR="00253CE7" w:rsidRPr="00253CE7" w:rsidTr="00253CE7">
        <w:trPr>
          <w:trHeight w:val="290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w w:val="96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96"/>
                <w:sz w:val="17"/>
                <w:szCs w:val="20"/>
                <w:lang w:eastAsia="pl-PL"/>
              </w:rPr>
              <w:t>Komitet Wyborczy Wyborców Mniejszość Niemiecka</w:t>
            </w:r>
          </w:p>
        </w:tc>
        <w:tc>
          <w:tcPr>
            <w:tcW w:w="15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center"/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84"/>
                <w:sz w:val="17"/>
                <w:szCs w:val="20"/>
                <w:lang w:eastAsia="pl-PL"/>
              </w:rPr>
              <w:t>1</w:t>
            </w:r>
          </w:p>
        </w:tc>
        <w:tc>
          <w:tcPr>
            <w:tcW w:w="204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80"/>
              <w:rPr>
                <w:rFonts w:ascii="Arial" w:eastAsia="Arial" w:hAnsi="Arial" w:cs="Arial"/>
                <w:sz w:val="17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7"/>
                <w:szCs w:val="20"/>
                <w:lang w:eastAsia="pl-PL"/>
              </w:rPr>
              <w:t>Źródło: http://pkw.gov.pl/.</w:t>
            </w:r>
          </w:p>
        </w:tc>
      </w:tr>
      <w:tr w:rsidR="00253CE7" w:rsidRPr="00253CE7" w:rsidTr="00253CE7">
        <w:trPr>
          <w:trHeight w:val="87"/>
        </w:trPr>
        <w:tc>
          <w:tcPr>
            <w:tcW w:w="379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w:drawing>
          <wp:anchor distT="0" distB="0" distL="114300" distR="114300" simplePos="0" relativeHeight="251685888" behindDoc="1" locked="0" layoutInCell="1" allowOverlap="1" wp14:anchorId="075E2FAC" wp14:editId="43579534">
            <wp:simplePos x="0" y="0"/>
            <wp:positionH relativeFrom="column">
              <wp:posOffset>6083300</wp:posOffset>
            </wp:positionH>
            <wp:positionV relativeFrom="paragraph">
              <wp:posOffset>-2217420</wp:posOffset>
            </wp:positionV>
            <wp:extent cx="394970" cy="210820"/>
            <wp:effectExtent l="0" t="0" r="508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w:drawing>
          <wp:anchor distT="0" distB="0" distL="114300" distR="114300" simplePos="0" relativeHeight="251686912" behindDoc="1" locked="0" layoutInCell="1" allowOverlap="1" wp14:anchorId="1203BCD1" wp14:editId="346F57FF">
            <wp:simplePos x="0" y="0"/>
            <wp:positionH relativeFrom="column">
              <wp:posOffset>1737995</wp:posOffset>
            </wp:positionH>
            <wp:positionV relativeFrom="paragraph">
              <wp:posOffset>-1787525</wp:posOffset>
            </wp:positionV>
            <wp:extent cx="3458210" cy="1802130"/>
            <wp:effectExtent l="0" t="0" r="8890" b="762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  <w:sectPr w:rsidR="00253CE7" w:rsidRPr="00253CE7">
          <w:pgSz w:w="11620" w:h="15591"/>
          <w:pgMar w:top="141" w:right="842" w:bottom="1440" w:left="577" w:header="0" w:footer="0" w:gutter="0"/>
          <w:cols w:space="0" w:equalWidth="0">
            <w:col w:w="10203"/>
          </w:cols>
          <w:docGrid w:linePitch="360"/>
        </w:sectPr>
      </w:pPr>
    </w:p>
    <w:p w:rsidR="00253CE7" w:rsidRPr="00253CE7" w:rsidRDefault="00253CE7" w:rsidP="00253CE7">
      <w:pPr>
        <w:spacing w:after="0" w:line="18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296" w:lineRule="auto"/>
        <w:ind w:left="723" w:right="68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Wyjaśnij, dlaczego po wyborach parlamentarnych w 2015 r. Prawo i Sprawiedliwość mogło powołać rząd bez konieczności utworzenia koalicji z innym ugrupowaniem.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E8FA2B6" wp14:editId="5761E81F">
                <wp:simplePos x="0" y="0"/>
                <wp:positionH relativeFrom="column">
                  <wp:posOffset>459740</wp:posOffset>
                </wp:positionH>
                <wp:positionV relativeFrom="paragraph">
                  <wp:posOffset>202565</wp:posOffset>
                </wp:positionV>
                <wp:extent cx="6013450" cy="0"/>
                <wp:effectExtent l="6985" t="10795" r="8890" b="825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5.95pt" to="509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FBMwIAAFYEAAAOAAAAZHJzL2Uyb0RvYy54bWysVMGO2jAQvVfqP1i5s0kgS9kIWFUJ9LJt&#10;kXb7AYPtEGsT27INgVY99LB/1v5Xxw5Bu9tLVVVIxvaMn9/Me8789tg25MCNFUouovQqiQiXVDEh&#10;d4voy8N6NIuIdSAZNEryRXTiNrpdvn0z73TOx6pWDeOGIIi0eacXUe2czuPY0pq3YK+U5hKDlTIt&#10;OFyaXcwMdIjeNvE4SaZxpwzTRlFuLe6WfTBaBvyq4tR9rirLHWkWEXJzYTRh3PoxXs4h3xnQtaBn&#10;GvAPLFoQEi+9QJXggOyN+AOqFdQoqyp3RVUbq6oSlIcasJo0eVXNfQ2ah1qwOVZf2mT/Hyz9dNgY&#10;Ihhqh0pJaFGjXz9+PtGvUjwSbKx1qhFSqO5EMAPb1Wmb46lCbowvmB7lvb5T9NESqYoa5I4H2g8n&#10;jVCpPxG/OOIXVuOl2+6jYpgDe6dC746VaT0kdoUcg0Sni0T86AjFzWmSTrJrVJIOsRjy4aA21n3g&#10;qkXeFpVG3r57kMPhzjpPBPIhxW9LtRZNExzQSNIh+ASRfcRizcwHw8LstkVjyAHQQ7PC/0JVr9I8&#10;cgm27vMCQu8uo/aShVtqDmx1njsQTT9HVo30F2GNyPM8693z7Sa5Wc1Ws2yUjaerUZaU5ej9ushG&#10;03X67rqclEVRpt895zTLa8EYl5724OQ0+zunnN9U78GLly/9iV+ih0Yi2eE/kA4ie117h2wVO23M&#10;ID6aNySfH5p/Hc/XOH/+OVj+BgAA//8DAFBLAwQUAAYACAAAACEAK7me7OEAAAAJAQAADwAAAGRy&#10;cy9kb3ducmV2LnhtbEyPT0/CQBDF7yZ+h82YeCGwbfEP1G6JwRBNPBjBkHhbukNb6c403QWKn94l&#10;HvQ47728+b1s1ttGHLBzNZOCeBSBQCrY1FQq+FgthhMQzmsyumFCBSd0MMsvLzKdGj7SOx6WvhSh&#10;hFyqFVTet6mUrqjQajfiFil4W+6s9uHsSmk6fQzltpFJFN1Jq2sKHyrd4rzCYrfcWwWLV07mz1/f&#10;g934bbCWt09s2s8Xpa6v+scHEB57/xeGM35AhzwwbXhPxolGwX1yE5IKxvEUxNmP4mlQNr+KzDP5&#10;f0H+AwAA//8DAFBLAQItABQABgAIAAAAIQC2gziS/gAAAOEBAAATAAAAAAAAAAAAAAAAAAAAAABb&#10;Q29udGVudF9UeXBlc10ueG1sUEsBAi0AFAAGAAgAAAAhADj9If/WAAAAlAEAAAsAAAAAAAAAAAAA&#10;AAAALwEAAF9yZWxzLy5yZWxzUEsBAi0AFAAGAAgAAAAhAI7pYUEzAgAAVgQAAA4AAAAAAAAAAAAA&#10;AAAALgIAAGRycy9lMm9Eb2MueG1sUEsBAi0AFAAGAAgAAAAhACu5nuzhAAAACQEAAA8AAAAAAAAA&#10;AAAAAAAAjQQAAGRycy9kb3ducmV2LnhtbFBLBQYAAAAABAAEAPMAAACbBQAAAAA=&#10;" strokecolor="#8c8c8c" strokeweight=".5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212DC74" wp14:editId="08A03D43">
                <wp:simplePos x="0" y="0"/>
                <wp:positionH relativeFrom="column">
                  <wp:posOffset>459740</wp:posOffset>
                </wp:positionH>
                <wp:positionV relativeFrom="paragraph">
                  <wp:posOffset>469265</wp:posOffset>
                </wp:positionV>
                <wp:extent cx="6013450" cy="0"/>
                <wp:effectExtent l="6985" t="10795" r="8890" b="8255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36.95pt" to="509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r6NAIAAFYEAAAOAAAAZHJzL2Uyb0RvYy54bWysVMGO2jAQvVfqP1i5s0kgy7IRsKoS6GXb&#10;Iu32A4ztEGsTj2UbAq166KF/1v5Xxw5Bu9tLVVVIxvaMn9/Me8787tg25CCMlaAWUXqVREQoBlyq&#10;3SL6/LgezSJiHVWcNqDEIjoJG90t376ZdzoXY6ih4cIQBFE27/Qiqp3TeRxbVouW2ivQQmGwAtNS&#10;h0uzi7mhHaK3TTxOkmncgeHaABPW4m7ZB6NlwK8qwdynqrLCkWYRITcXRhPGrR/j5ZzmO0N1LdmZ&#10;Bv0HFi2VCi+9QJXUUbI38g+oVjIDFip3xaCNoaokE6EGrCZNXlXzUFMtQi3YHKsvbbL/D5Z9PGwM&#10;kRy1u4mIoi1q9Ov7zx/si5JPBBtrHTRSSehOBDOwXZ22OZ4q1Mb4gtlRPeh7YE+WKChqqnYi0H48&#10;aYRK/Yn4xRG/sBov3XYfgGMO3TsIvTtWpvWQ2BVyDBKdLhKJoyMMN6dJOsmuUUk2xGKaDwe1se69&#10;gBZ5W1Qaefvu0Zwe7q3zRGg+pPhtBWvZNMEBjSIdgk8Q2Ucs1sx9MCzMbls0hhwoemhW+F+o6lWa&#10;Ry6prfu8gNC7y8Be8XBLLShfneeOyqafI6tG+YuwRuR5nvXu+Xqb3K5mq1k2ysbT1ShLynL0bl1k&#10;o+k6vbkuJ2VRlOk3zznN8lpyLpSnPTg5zf7OKec31Xvw4uVLf+KX6KGRSHb4D6SDyF7X3iFb4KeN&#10;GcRH84bk80Pzr+P5GufPPwfL3wAAAP//AwBQSwMEFAAGAAgAAAAhAHwenBXgAAAACQEAAA8AAABk&#10;cnMvZG93bnJldi54bWxMj09Lw0AQxe+C32EZwUuxm6b+a8ymSKUoeBCrCN622TGJzc6E7LaNfnqn&#10;eNDTMO893vwmnw++VTvsQ8NkYDJOQCGV7BqqDLy+LM+uQYVoydmWCQ18YYB5cXyU28zxnp5xt4qV&#10;khIKmTVQx9hlWoeyRm/DmDsk8T649zbK2lfa9XYv5b7VaZJcam8bkgu17XBRY7lZbb2B5SOni/vP&#10;79Fm+jR60xd37Lr3B2NOT4bbG1ARh/gXhgO+oEMhTGvekguqNXCVnktS5nQG6uAnk5ko619FF7n+&#10;/0HxAwAA//8DAFBLAQItABQABgAIAAAAIQC2gziS/gAAAOEBAAATAAAAAAAAAAAAAAAAAAAAAABb&#10;Q29udGVudF9UeXBlc10ueG1sUEsBAi0AFAAGAAgAAAAhADj9If/WAAAAlAEAAAsAAAAAAAAAAAAA&#10;AAAALwEAAF9yZWxzLy5yZWxzUEsBAi0AFAAGAAgAAAAhAFdm6vo0AgAAVgQAAA4AAAAAAAAAAAAA&#10;AAAALgIAAGRycy9lMm9Eb2MueG1sUEsBAi0AFAAGAAgAAAAhAHwenBXgAAAACQEAAA8AAAAAAAAA&#10;AAAAAAAAjgQAAGRycy9kb3ducmV2LnhtbFBLBQYAAAAABAAEAPMAAACbBQAAAAA=&#10;" strokecolor="#8c8c8c" strokeweight=".5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65AF521" wp14:editId="6A7AB8E5">
                <wp:simplePos x="0" y="0"/>
                <wp:positionH relativeFrom="column">
                  <wp:posOffset>459740</wp:posOffset>
                </wp:positionH>
                <wp:positionV relativeFrom="paragraph">
                  <wp:posOffset>735965</wp:posOffset>
                </wp:positionV>
                <wp:extent cx="6013450" cy="0"/>
                <wp:effectExtent l="6985" t="10795" r="8890" b="8255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57.95pt" to="509.7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LnNAIAAFYEAAAOAAAAZHJzL2Uyb0RvYy54bWysVMGO2jAQvVfqP1i5s0kgS9kIWFUJ9LJt&#10;kXb7AcZ2iLWJx7INgVY99LB/1v5Xxw5Bu9tLVVVIxvaMn9/Me8789tg25CCMlaAWUXqVREQoBlyq&#10;3SL68rAezSJiHVWcNqDEIjoJG90u376ZdzoXY6ih4cIQBFE27/Qiqp3TeRxbVouW2ivQQmGwAtNS&#10;h0uzi7mhHaK3TTxOkmncgeHaABPW4m7ZB6NlwK8qwdznqrLCkWYRITcXRhPGrR/j5ZzmO0N1LdmZ&#10;Bv0HFi2VCi+9QJXUUbI38g+oVjIDFip3xaCNoaokE6EGrCZNXlVzX1MtQi3YHKsvbbL/D5Z9OmwM&#10;kRy1m0ZE0RY1+vXj5xP7quQjwcZaB41UEroTwQxsV6dtjqcKtTG+YHZU9/oO2KMlCoqaqp0ItB9O&#10;GqFSfyJ+ccQvrMZLt91H4JhD9w5C746VaT0kdoUcg0Sni0Ti6AjDzWmSTrJrVJINsZjmw0FtrPsg&#10;oEXeFpVG3r57NKeHO+s8EZoPKX5bwVo2TXBAo0iH4BNE9hGLNXMfDAuz2xaNIQeKHpoV/heqepXm&#10;kUtq6z4vIPTuMrBXPNxSC8pX57mjsunnyKpR/iKsEXmeZ717vt0kN6vZapaNsvF0NcqSshy9XxfZ&#10;aLpO312Xk7IoyvS755xmeS05F8rTHpycZn/nlPOb6j148fKlP/FL9NBIJDv8B9JBZK9r75At8NPG&#10;DOKjeUPy+aH51/F8jfPnn4PlbwAAAP//AwBQSwMEFAAGAAgAAAAhAGHr0ojhAAAACwEAAA8AAABk&#10;cnMvZG93bnJldi54bWxMj8FKw0AQhu+C77CM4KW0m0SrbcymSKUo9FBspeBtmx2T2OxsyG7b6NM7&#10;BUGP883PP99ks9424oidrx0piEcRCKTCmZpKBW+bxXACwgdNRjeOUMEXepjllxeZTo070Sse16EU&#10;XEI+1QqqENpUSl9UaLUfuRaJdx+uszrw2JXSdPrE5baRSRTdSatr4guVbnFeYbFfH6yCxdIl8+fP&#10;78H+ZjXYyvGTM+37i1LXV/3jA4iAffgLw1mf1SFnp507kPGiUXCf3HKSeTyegjgHonjKaPeLZJ7J&#10;/z/kPwAAAP//AwBQSwECLQAUAAYACAAAACEAtoM4kv4AAADhAQAAEwAAAAAAAAAAAAAAAAAAAAAA&#10;W0NvbnRlbnRfVHlwZXNdLnhtbFBLAQItABQABgAIAAAAIQA4/SH/1gAAAJQBAAALAAAAAAAAAAAA&#10;AAAAAC8BAABfcmVscy8ucmVsc1BLAQItABQABgAIAAAAIQCMK/LnNAIAAFYEAAAOAAAAAAAAAAAA&#10;AAAAAC4CAABkcnMvZTJvRG9jLnhtbFBLAQItABQABgAIAAAAIQBh69KI4QAAAAsBAAAPAAAAAAAA&#10;AAAAAAAAAI4EAABkcnMvZG93bnJldi54bWxQSwUGAAAAAAQABADzAAAAnAUAAAAA&#10;" strokecolor="#8c8c8c" strokeweight=".5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1141518" wp14:editId="7A79DC68">
                <wp:simplePos x="0" y="0"/>
                <wp:positionH relativeFrom="column">
                  <wp:posOffset>459740</wp:posOffset>
                </wp:positionH>
                <wp:positionV relativeFrom="paragraph">
                  <wp:posOffset>1002665</wp:posOffset>
                </wp:positionV>
                <wp:extent cx="6013450" cy="0"/>
                <wp:effectExtent l="6985" t="10795" r="8890" b="8255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78.95pt" to="509.7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rAMwIAAFYEAAAOAAAAZHJzL2Uyb0RvYy54bWysVMGO2yAQvVfqPyDfE9uJk2atJKvKTnrZ&#10;tpF2+wEEcIwWAwISJ6166GH/rP2vDji2dreXqqoiEWCGx5t5Dy9vz41AJ2YsV3IVpeMkQkwSRbk8&#10;rKIvD9vRIkLWYUmxUJKtoguz0e367Ztlq3M2UbUSlBkEINLmrV5FtXM6j2NLatZgO1aaSQhWyjTY&#10;wdIcYmpwC+iNiCdJMo9bZag2ijBrYbfsgtE64FcVI+5zVVnmkFhFwM2F0YRx78d4vcT5wWBdc3Kl&#10;gf+BRYO5hEsHqBI7jI6G/wHVcGKUVZUbE9XEqqo4YaEGqCZNXlVzX2PNQi3QHKuHNtn/B0s+nXYG&#10;cQrazSIkcQMa/frx84l8lfwRQWOtU4JLrtoLggxoV6ttDqcKuTO+YHKW9/pOkUeLpCpqLA8s0H64&#10;aIBK/Yn4xRG/sBou3bcfFYUcfHQq9O5cmcZDQlfQOUh0GSRiZ4cIbM6TdJrNQEnSx2Kc9we1se4D&#10;Uw3wtqA08Pbdwzk+3VnnieC8T/HbUm25EMEBQqIWwKeA7CMWaqY+GBbmsC+EQScMHloU/heqepXm&#10;kUts6y4vIHTuMuooabilZphurnOHuejmwEpIfxHUCDyvs849326Sm81is8hG2WS+GWVJWY7eb4ts&#10;NN+m72bltCyKMv3uOadZXnNKmfS0eyen2d855fqmOg8OXh76E79ED40Esv1/IB1E9rp2DtkretmZ&#10;Xnwwb0i+PjT/Op6vYf78c7D+DQAA//8DAFBLAwQUAAYACAAAACEA2812HeEAAAALAQAADwAAAGRy&#10;cy9kb3ducmV2LnhtbEyPwU7CQBCG7ya+w2ZMvBDYUgWkdEsMhkjCwYjGhNvSHdtKd7bpLlB9eobE&#10;RI/zzZ9/vknnna3FEVtfOVIwHEQgkHJnKioUvL8t+w8gfNBkdO0IFXyjh3l2fZXqxLgTveJxEwrB&#10;JeQTraAMoUmk9HmJVvuBa5B49+laqwOPbSFNq09cbmsZR9FYWl0RXyh1g4sS8/3mYBUs1y5ePH/9&#10;9PZ3L70POXpyptmulLq96R5nIAJ24S8MF31Wh4yddu5AxotawSS+5yTz0WQK4hKIhlNGu18ks1T+&#10;/yE7AwAA//8DAFBLAQItABQABgAIAAAAIQC2gziS/gAAAOEBAAATAAAAAAAAAAAAAAAAAAAAAABb&#10;Q29udGVudF9UeXBlc10ueG1sUEsBAi0AFAAGAAgAAAAhADj9If/WAAAAlAEAAAsAAAAAAAAAAAAA&#10;AAAALwEAAF9yZWxzLy5yZWxzUEsBAi0AFAAGAAgAAAAhAOH92sAzAgAAVgQAAA4AAAAAAAAAAAAA&#10;AAAALgIAAGRycy9lMm9Eb2MueG1sUEsBAi0AFAAGAAgAAAAhANvNdh3hAAAACwEAAA8AAAAAAAAA&#10;AAAAAAAAjQQAAGRycy9kb3ducmV2LnhtbFBLBQYAAAAABAAEAPMAAACbBQAAAAA=&#10;" strokecolor="#8c8c8c" strokeweight=".5pt"/>
            </w:pict>
          </mc:Fallback>
        </mc:AlternateConten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  <w:sectPr w:rsidR="00253CE7" w:rsidRPr="00253CE7">
          <w:type w:val="continuous"/>
          <w:pgSz w:w="11620" w:h="15591"/>
          <w:pgMar w:top="141" w:right="842" w:bottom="1440" w:left="577" w:header="0" w:footer="0" w:gutter="0"/>
          <w:cols w:space="0" w:equalWidth="0">
            <w:col w:w="10203"/>
          </w:cols>
          <w:docGrid w:linePitch="360"/>
        </w:sectPr>
      </w:pPr>
    </w:p>
    <w:p w:rsidR="00253CE7" w:rsidRPr="00253CE7" w:rsidRDefault="00253CE7" w:rsidP="00253CE7">
      <w:pPr>
        <w:tabs>
          <w:tab w:val="left" w:pos="9880"/>
        </w:tabs>
        <w:spacing w:after="0" w:line="0" w:lineRule="atLeast"/>
        <w:ind w:left="9480"/>
        <w:jc w:val="both"/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</w:pPr>
      <w:bookmarkStart w:id="4" w:name="page4"/>
      <w:bookmarkEnd w:id="4"/>
      <w:r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CBB2DC0" wp14:editId="53D6E21C">
                <wp:simplePos x="0" y="0"/>
                <wp:positionH relativeFrom="page">
                  <wp:posOffset>6767830</wp:posOffset>
                </wp:positionH>
                <wp:positionV relativeFrom="page">
                  <wp:posOffset>0</wp:posOffset>
                </wp:positionV>
                <wp:extent cx="612140" cy="252095"/>
                <wp:effectExtent l="0" t="0" r="1905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005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532.9pt;margin-top:0;width:48.2pt;height:19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KfJwIAAD4EAAAOAAAAZHJzL2Uyb0RvYy54bWysU8GO0zAQvSPxD5bvNE3U7m6jpqtVlyKk&#10;BSotfIDrOI21jseM3ablzp/xYYydbukCJ4QPlsczfp55b2Z+e+gM2yv0GmzF89GYM2Ul1NpuK/7l&#10;8+rNDWc+CFsLA1ZV/Kg8v128fjXvXakKaMHUChmBWF/2ruJtCK7MMi9b1Qk/AqcsORvATgQycZvV&#10;KHpC70xWjMdXWQ9YOwSpvKfb+8HJFwm/aZQMn5rGq8BMxSm3kHZM+ybu2WIuyi0K12p5SkP8Qxad&#10;0JY+PUPdiyDYDvUfUJ2WCB6aMJLQZdA0WqpUA1WTj3+r5rEVTqVaiBzvzjT5/wcrP+7XyHRN2k04&#10;s6IjjdaUYYCnH98Do0tiqHe+pMBHt8ZYo3cPIJ88s7Bshd2qO0ToWyVqyiuP8dmLB9Hw9JRt+g9Q&#10;E77YBUhkHRrsIiDRwA5Jk+NZE3UITNLlVV7kE1JOkquYFuPZNP0gyufHDn14p6Bj8VBxJMkTuNg/&#10;+BCTEeVzSEoejK5X2phk4HazNMj2IrYHren1Cd1fhhnL+orPpsU0Ib/w+UuIVVp/g+h0oD43uqv4&#10;Tfzo1HmRtbe2Tl0YhDbDmVI29kRjZG5QYAP1kVhEGJqYho4OLeA3znpq4Ir7rzuBijPz3pISs3wS&#10;eQvJmEyvCzLw0rO59AgrCarigbPhuAzDlOwc6m1LP+Wpdgt3pF6jE7NR2SGrU7LUpInw00DFKbi0&#10;U9SvsV/8BAAA//8DAFBLAwQUAAYACAAAACEAXUkXWN4AAAAJAQAADwAAAGRycy9kb3ducmV2Lnht&#10;bEyPwU7DMBBE70j8g7VI3KiTIAKEOBVC6oEDErSg9ujGmzgQr0PspuHv2Z7gOJrRzJtyObteTDiG&#10;zpOCdJGAQKq96ahV8L5ZXd2BCFGT0b0nVPCDAZbV+VmpC+OP9IbTOraCSygUWoGNcSikDLVFp8PC&#10;D0jsNX50OrIcW2lGfeRy18ssSXLpdEe8YPWATxbrr/XBKWia3ed3aD6y11Vn5+k53U7dCyl1eTE/&#10;PoCIOMe/MJzwGR0qZtr7A5kgetZJfsPsUQFfOvlpnmUg9gqu729BVqX8/6D6BQAA//8DAFBLAQIt&#10;ABQABgAIAAAAIQC2gziS/gAAAOEBAAATAAAAAAAAAAAAAAAAAAAAAABbQ29udGVudF9UeXBlc10u&#10;eG1sUEsBAi0AFAAGAAgAAAAhADj9If/WAAAAlAEAAAsAAAAAAAAAAAAAAAAALwEAAF9yZWxzLy5y&#10;ZWxzUEsBAi0AFAAGAAgAAAAhAHcA8p8nAgAAPgQAAA4AAAAAAAAAAAAAAAAALgIAAGRycy9lMm9E&#10;b2MueG1sUEsBAi0AFAAGAAgAAAAhAF1JF1jeAAAACQEAAA8AAAAAAAAAAAAAAAAAgQQAAGRycy9k&#10;b3ducmV2LnhtbFBLBQYAAAAABAAEAPMAAACMBQAAAAA=&#10;" fillcolor="#000057" strokecolor="white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5AD3152" wp14:editId="104A1F3D">
                <wp:simplePos x="0" y="0"/>
                <wp:positionH relativeFrom="page">
                  <wp:posOffset>5328285</wp:posOffset>
                </wp:positionH>
                <wp:positionV relativeFrom="page">
                  <wp:posOffset>0</wp:posOffset>
                </wp:positionV>
                <wp:extent cx="1439545" cy="252095"/>
                <wp:effectExtent l="3810" t="0" r="4445" b="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98CE1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419.55pt;margin-top:0;width:113.35pt;height:19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QqKwIAAD8EAAAOAAAAZHJzL2Uyb0RvYy54bWysU8Fu2zAMvQ/YPwi6r7bTuEuMOkWRtsOA&#10;bgvQ7QMUWY6FyqJGKXG6+/5sHzZKTrN022mYDoIoUk+Pj+Tl1b43bKfQa7A1L85yzpSV0Gi7qfmX&#10;z3dvZpz5IGwjDFhV8yfl+dXi9avLwVVqAh2YRiEjEOurwdW8C8FVWeZlp3rhz8ApS84WsBeBTNxk&#10;DYqB0HuTTfL8IhsAG4cglfd0ezM6+SLht62S4VPbehWYqTlxC2nHtK/jni0uRbVB4TotDzTEP7Do&#10;hbb06RHqRgTBtqj/gOq1RPDQhjMJfQZtq6VKOVA2Rf5bNg+dcCrlQuJ4d5TJ/z9Y+XG3QqYbqt05&#10;Z1b0VKMVMQzw+ON7YHRJCg3OVxT44FYYc/TuHuSjZxaWnbAbdY0IQ6dEQ7yKGJ+9eBANT0/ZevgA&#10;DeGLbYAk1r7FPgKSDGyfavJ0rInaBybpspiez8tpyZkk36Sc5PMyfSGq59cOfXinoGfxUHOkmid0&#10;sbv3IbIR1XNIYg9GN3famGTgZr00yHaC+mM+W94WFwd0fxpmLBvIX07KhPzC508h7tL6G0SvAzW6&#10;0X3NZ3lcMUhUUbZb26RzENqMZ6Js7EHHKN1YgjU0TyQjwtjFNHV06AC/cTZQB9fcf90KVJyZ95ZK&#10;MS+m09jyyZiWbydk4KlnfeoRVhJUzQNn43EZxjHZOtSbjn4qUu4Wrql8rU7KxtKOrA5kqUuT4IeJ&#10;imNwaqeoX3O/+AkAAP//AwBQSwMEFAAGAAgAAAAhAI/XHP7eAAAACAEAAA8AAABkcnMvZG93bnJl&#10;di54bWxMj0FOwzAQRfdI3MEaJHbUKYXQpnEqoCCxQiLkANPYjaPG48h2U5fT465gOfpff94rN9EM&#10;bFLO95YEzGcZMEWtlT11Aprv97slMB+QJA6WlICz8rCprq9KLKQ90Zea6tCxNEK+QAE6hLHg3Lda&#10;GfQzOypK2d46gyGdruPS4SmNm4HfZ1nODfaUPmgc1atW7aE+GgE/08N2O76ddZ3ji7Px8xCbj0aI&#10;25v4vAYWVAx/ZbjgJ3SoEtPOHkl6NghYLlbzVBWQjC5xlj8mlZ2AxeoJeFXy/wLVLwAAAP//AwBQ&#10;SwECLQAUAAYACAAAACEAtoM4kv4AAADhAQAAEwAAAAAAAAAAAAAAAAAAAAAAW0NvbnRlbnRfVHlw&#10;ZXNdLnhtbFBLAQItABQABgAIAAAAIQA4/SH/1gAAAJQBAAALAAAAAAAAAAAAAAAAAC8BAABfcmVs&#10;cy8ucmVsc1BLAQItABQABgAIAAAAIQDg95QqKwIAAD8EAAAOAAAAAAAAAAAAAAAAAC4CAABkcnMv&#10;ZTJvRG9jLnhtbFBLAQItABQABgAIAAAAIQCP1xz+3gAAAAgBAAAPAAAAAAAAAAAAAAAAAIUEAABk&#10;cnMvZG93bnJldi54bWxQSwUGAAAAAAQABADzAAAAkAUAAAAA&#10;" fillcolor="#98ce16" strokecolor="white">
                <w10:wrap anchorx="page" anchory="page"/>
              </v:rect>
            </w:pict>
          </mc:Fallback>
        </mc:AlternateContent>
      </w:r>
      <w:r w:rsidRPr="00253CE7">
        <w:rPr>
          <w:rFonts w:ascii="Arial" w:eastAsia="Arial" w:hAnsi="Arial" w:cs="Arial"/>
          <w:i/>
          <w:color w:val="FFFFFF"/>
          <w:sz w:val="15"/>
          <w:szCs w:val="20"/>
          <w:lang w:eastAsia="pl-PL"/>
        </w:rPr>
        <w:t>Test</w:t>
      </w:r>
      <w:r w:rsidRPr="00253CE7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253CE7">
        <w:rPr>
          <w:rFonts w:ascii="Arial" w:eastAsia="Arial" w:hAnsi="Arial" w:cs="Arial"/>
          <w:b/>
          <w:i/>
          <w:color w:val="FFFFFF"/>
          <w:sz w:val="15"/>
          <w:szCs w:val="20"/>
          <w:lang w:eastAsia="pl-PL"/>
        </w:rPr>
        <w:t>109</w:t>
      </w:r>
    </w:p>
    <w:p w:rsidR="00253CE7" w:rsidRPr="00253CE7" w:rsidRDefault="00253CE7" w:rsidP="00253CE7">
      <w:pPr>
        <w:spacing w:after="0" w:line="0" w:lineRule="atLeast"/>
        <w:rPr>
          <w:rFonts w:ascii="Arial" w:eastAsia="Arial" w:hAnsi="Arial" w:cs="Arial"/>
          <w:b/>
          <w:color w:val="333333"/>
          <w:sz w:val="23"/>
          <w:szCs w:val="20"/>
          <w:lang w:eastAsia="pl-PL"/>
        </w:rPr>
      </w:pPr>
      <w:r w:rsidRPr="00253CE7">
        <w:rPr>
          <w:rFonts w:ascii="Arial" w:eastAsia="Arial" w:hAnsi="Arial" w:cs="Arial"/>
          <w:b/>
          <w:color w:val="333333"/>
          <w:sz w:val="23"/>
          <w:szCs w:val="20"/>
          <w:lang w:eastAsia="pl-PL"/>
        </w:rPr>
        <w:t>Grupa A</w:t>
      </w:r>
    </w:p>
    <w:p w:rsidR="00253CE7" w:rsidRPr="00253CE7" w:rsidRDefault="00253CE7" w:rsidP="00253CE7">
      <w:pPr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0"/>
        <w:gridCol w:w="6800"/>
        <w:gridCol w:w="2660"/>
      </w:tblGrid>
      <w:tr w:rsidR="00253CE7" w:rsidRPr="00253CE7" w:rsidTr="00CE1AC1">
        <w:trPr>
          <w:trHeight w:val="32"/>
        </w:trPr>
        <w:tc>
          <w:tcPr>
            <w:tcW w:w="2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680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4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Przeczytaj tekst i zaznacz właściwe dokończenie zdania.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w w:val="76"/>
                <w:sz w:val="28"/>
                <w:szCs w:val="20"/>
                <w:shd w:val="clear" w:color="auto" w:fill="000057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FFFFFF"/>
                <w:w w:val="76"/>
                <w:sz w:val="28"/>
                <w:szCs w:val="20"/>
                <w:shd w:val="clear" w:color="auto" w:fill="000057"/>
                <w:lang w:eastAsia="pl-PL"/>
              </w:rPr>
              <w:t>9</w:t>
            </w:r>
          </w:p>
        </w:tc>
        <w:tc>
          <w:tcPr>
            <w:tcW w:w="680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18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5845810</wp:posOffset>
            </wp:positionH>
            <wp:positionV relativeFrom="paragraph">
              <wp:posOffset>-189230</wp:posOffset>
            </wp:positionV>
            <wp:extent cx="394970" cy="210820"/>
            <wp:effectExtent l="0" t="0" r="508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97155</wp:posOffset>
            </wp:positionV>
            <wp:extent cx="4523105" cy="31305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right="20"/>
        <w:jc w:val="center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Do jego zadań należy ściganie przestępstw i wnoszenie aktów oskarżenia do sądu.</w:t>
      </w:r>
    </w:p>
    <w:p w:rsidR="00253CE7" w:rsidRPr="00253CE7" w:rsidRDefault="00253CE7" w:rsidP="00253CE7">
      <w:pPr>
        <w:spacing w:after="0" w:line="3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Stwierdzenie dotyczy obowiązków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A. sędziego.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B. ławnika.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C. adwokata.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4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D. prokuratora.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5833745</wp:posOffset>
            </wp:positionH>
            <wp:positionV relativeFrom="paragraph">
              <wp:posOffset>218440</wp:posOffset>
            </wp:positionV>
            <wp:extent cx="420370" cy="23622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0"/>
        <w:gridCol w:w="60"/>
        <w:gridCol w:w="160"/>
        <w:gridCol w:w="4000"/>
        <w:gridCol w:w="2560"/>
        <w:gridCol w:w="2640"/>
        <w:gridCol w:w="40"/>
        <w:gridCol w:w="60"/>
      </w:tblGrid>
      <w:tr w:rsidR="00253CE7" w:rsidRPr="00253CE7" w:rsidTr="00CE1AC1">
        <w:trPr>
          <w:trHeight w:val="32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6780" w:type="dxa"/>
            <w:gridSpan w:val="4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Zapoznaj się z opisem sytuacji i wykonaj polecenie.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rPr>
                <w:rFonts w:ascii="Arial" w:eastAsia="Arial" w:hAnsi="Arial" w:cs="Arial"/>
                <w:b/>
                <w:color w:val="FFFFFF"/>
                <w:w w:val="83"/>
                <w:sz w:val="28"/>
                <w:szCs w:val="20"/>
                <w:shd w:val="clear" w:color="auto" w:fill="000057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w w:val="83"/>
                <w:sz w:val="28"/>
                <w:szCs w:val="20"/>
                <w:shd w:val="clear" w:color="auto" w:fill="000057"/>
                <w:lang w:eastAsia="pl-PL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w w:val="83"/>
                <w:sz w:val="28"/>
                <w:szCs w:val="20"/>
                <w:shd w:val="clear" w:color="auto" w:fill="000057"/>
                <w:lang w:eastAsia="pl-PL"/>
              </w:rPr>
              <w:t>0</w:t>
            </w:r>
          </w:p>
        </w:tc>
        <w:tc>
          <w:tcPr>
            <w:tcW w:w="6780" w:type="dxa"/>
            <w:gridSpan w:val="4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0–2 p.</w:t>
            </w:r>
          </w:p>
        </w:tc>
      </w:tr>
      <w:tr w:rsidR="00253CE7" w:rsidRPr="00253CE7" w:rsidTr="00CE1AC1">
        <w:trPr>
          <w:trHeight w:val="154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348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240" w:type="dxa"/>
            <w:gridSpan w:val="4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Adam K. został skazany w procesie karnym, który odbył się w sądzie okręgowym. Nie zgodził się z tą decyzją</w:t>
            </w:r>
          </w:p>
        </w:tc>
        <w:tc>
          <w:tcPr>
            <w:tcW w:w="60" w:type="dxa"/>
            <w:tcBorders>
              <w:left w:val="single" w:sz="8" w:space="0" w:color="FFFAEB"/>
            </w:tcBorders>
            <w:shd w:val="clear" w:color="auto" w:fill="808080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560" w:type="dxa"/>
            <w:gridSpan w:val="2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i odwołał się od wyroku.</w:t>
            </w:r>
          </w:p>
        </w:tc>
        <w:tc>
          <w:tcPr>
            <w:tcW w:w="2640" w:type="dxa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left w:val="single" w:sz="8" w:space="0" w:color="FFFAEB"/>
            </w:tcBorders>
            <w:shd w:val="clear" w:color="auto" w:fill="808080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112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808080"/>
            </w:tcBorders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808080"/>
            </w:tcBorders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bottom w:val="single" w:sz="8" w:space="0" w:color="808080"/>
            </w:tcBorders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FFFAEB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60" w:type="dxa"/>
            <w:tcBorders>
              <w:left w:val="single" w:sz="8" w:space="0" w:color="FFFAEB"/>
              <w:bottom w:val="single" w:sz="8" w:space="0" w:color="808080"/>
            </w:tcBorders>
            <w:shd w:val="clear" w:color="auto" w:fill="808080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408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72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Uzupełnij zdania właściwymi informacjami.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372"/>
        </w:trPr>
        <w:tc>
          <w:tcPr>
            <w:tcW w:w="520" w:type="dxa"/>
            <w:gridSpan w:val="4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360"/>
              <w:rPr>
                <w:rFonts w:ascii="Arial" w:eastAsia="Arial" w:hAnsi="Arial" w:cs="Arial"/>
                <w:w w:val="92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92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40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Odwołanie wniesione przez Adama K. rozpatrzy</w:t>
            </w:r>
          </w:p>
        </w:tc>
        <w:tc>
          <w:tcPr>
            <w:tcW w:w="2560" w:type="dxa"/>
            <w:tcBorders>
              <w:bottom w:val="single" w:sz="8" w:space="0" w:color="8C8C8C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bottom w:val="single" w:sz="8" w:space="0" w:color="8C8C8C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7"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w w:val="87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179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5300" w:type="dxa"/>
            <w:gridSpan w:val="4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right="1490"/>
              <w:jc w:val="right"/>
              <w:rPr>
                <w:rFonts w:ascii="Arial" w:eastAsia="Arial" w:hAnsi="Arial" w:cs="Arial"/>
                <w:sz w:val="14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4"/>
                <w:szCs w:val="20"/>
                <w:lang w:eastAsia="pl-PL"/>
              </w:rPr>
              <w:t>[nazwa właściwego sądu]</w:t>
            </w:r>
          </w:p>
        </w:tc>
      </w:tr>
      <w:tr w:rsidR="00253CE7" w:rsidRPr="00253CE7" w:rsidTr="00CE1AC1">
        <w:trPr>
          <w:trHeight w:val="287"/>
        </w:trPr>
        <w:tc>
          <w:tcPr>
            <w:tcW w:w="520" w:type="dxa"/>
            <w:gridSpan w:val="4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360"/>
              <w:rPr>
                <w:rFonts w:ascii="Arial" w:eastAsia="Arial" w:hAnsi="Arial" w:cs="Arial"/>
                <w:w w:val="92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w w:val="92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Przez wniesienie odwołania Adam K. skorzystał z prawa wynikającego z zasady</w:t>
            </w:r>
          </w:p>
        </w:tc>
        <w:tc>
          <w:tcPr>
            <w:tcW w:w="2680" w:type="dxa"/>
            <w:gridSpan w:val="2"/>
            <w:tcBorders>
              <w:bottom w:val="single" w:sz="8" w:space="0" w:color="8C8C8C"/>
            </w:tcBorders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87"/>
                <w:sz w:val="18"/>
                <w:szCs w:val="20"/>
                <w:lang w:eastAsia="pl-PL"/>
              </w:rPr>
            </w:pPr>
            <w:r w:rsidRPr="00253CE7">
              <w:rPr>
                <w:rFonts w:ascii="Times New Roman" w:eastAsia="Times New Roman" w:hAnsi="Times New Roman" w:cs="Arial"/>
                <w:w w:val="87"/>
                <w:sz w:val="18"/>
                <w:szCs w:val="20"/>
                <w:lang w:eastAsia="pl-PL"/>
              </w:rPr>
              <w:t>.</w:t>
            </w:r>
          </w:p>
        </w:tc>
      </w:tr>
      <w:tr w:rsidR="00253CE7" w:rsidRPr="00253CE7" w:rsidTr="00CE1AC1">
        <w:trPr>
          <w:trHeight w:val="188"/>
        </w:trPr>
        <w:tc>
          <w:tcPr>
            <w:tcW w:w="2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400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360"/>
              <w:rPr>
                <w:rFonts w:ascii="Arial" w:eastAsia="Arial" w:hAnsi="Arial" w:cs="Arial"/>
                <w:sz w:val="14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4"/>
                <w:szCs w:val="20"/>
                <w:lang w:eastAsia="pl-PL"/>
              </w:rPr>
              <w:t>[jedna z zasad działania sądów]</w:t>
            </w:r>
          </w:p>
        </w:tc>
      </w:tr>
      <w:tr w:rsidR="00253CE7" w:rsidRPr="00253CE7" w:rsidTr="00CE1AC1">
        <w:trPr>
          <w:trHeight w:val="421"/>
        </w:trPr>
        <w:tc>
          <w:tcPr>
            <w:tcW w:w="2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780" w:type="dxa"/>
            <w:gridSpan w:val="4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Przeczytaj tekst i zaznacz właściwe dokończenie zdania.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253CE7">
            <w:pPr>
              <w:spacing w:after="0" w:line="284" w:lineRule="exact"/>
              <w:rPr>
                <w:rFonts w:ascii="Arial" w:eastAsia="Arial" w:hAnsi="Arial" w:cs="Arial"/>
                <w:b/>
                <w:color w:val="FFFFFF"/>
                <w:w w:val="83"/>
                <w:sz w:val="28"/>
                <w:szCs w:val="20"/>
                <w:shd w:val="clear" w:color="auto" w:fill="000057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FFFFFF"/>
                <w:w w:val="83"/>
                <w:sz w:val="28"/>
                <w:szCs w:val="20"/>
                <w:shd w:val="clear" w:color="auto" w:fill="000057"/>
                <w:lang w:eastAsia="pl-PL"/>
              </w:rPr>
              <w:t>11</w:t>
            </w:r>
          </w:p>
        </w:tc>
        <w:tc>
          <w:tcPr>
            <w:tcW w:w="6780" w:type="dxa"/>
            <w:gridSpan w:val="4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220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0–1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-202565</wp:posOffset>
            </wp:positionV>
            <wp:extent cx="6032500" cy="1705610"/>
            <wp:effectExtent l="0" t="0" r="6350" b="889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b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b/>
          <w:sz w:val="18"/>
          <w:szCs w:val="20"/>
          <w:lang w:eastAsia="pl-PL"/>
        </w:rPr>
        <w:t>Korzyści wynikające z przynależności do organizacji</w:t>
      </w:r>
    </w:p>
    <w:p w:rsidR="00253CE7" w:rsidRPr="00253CE7" w:rsidRDefault="00253CE7" w:rsidP="00253CE7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2"/>
        </w:num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Pomoc silnej grupy w razie problemów w pracy.</w:t>
      </w:r>
    </w:p>
    <w:p w:rsidR="00253CE7" w:rsidRPr="00253CE7" w:rsidRDefault="00253CE7" w:rsidP="00253CE7">
      <w:pPr>
        <w:spacing w:after="0" w:line="78" w:lineRule="exact"/>
        <w:rPr>
          <w:rFonts w:ascii="Times New Roman" w:eastAsia="Times New Roman" w:hAnsi="Times New Roman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2"/>
        </w:num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Większa możliwość wynegocjowania lepszych warunków pracy bądź podwyżki.</w:t>
      </w:r>
    </w:p>
    <w:p w:rsidR="00253CE7" w:rsidRPr="00253CE7" w:rsidRDefault="00253CE7" w:rsidP="00253CE7">
      <w:pPr>
        <w:spacing w:after="0" w:line="78" w:lineRule="exact"/>
        <w:rPr>
          <w:rFonts w:ascii="Times New Roman" w:eastAsia="Times New Roman" w:hAnsi="Times New Roman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2"/>
        </w:num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Pomoc w razie dyskryminacji, przemocy, czy też niesprawiedliwego traktowania.</w:t>
      </w:r>
    </w:p>
    <w:p w:rsidR="00253CE7" w:rsidRPr="00253CE7" w:rsidRDefault="00253CE7" w:rsidP="00253CE7">
      <w:pPr>
        <w:spacing w:after="0" w:line="78" w:lineRule="exact"/>
        <w:rPr>
          <w:rFonts w:ascii="Times New Roman" w:eastAsia="Times New Roman" w:hAnsi="Times New Roman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2"/>
        </w:num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Możliwość pomocy innym pracownikom.</w:t>
      </w:r>
    </w:p>
    <w:p w:rsidR="00253CE7" w:rsidRPr="00253CE7" w:rsidRDefault="00253CE7" w:rsidP="00253CE7">
      <w:pPr>
        <w:spacing w:after="0" w:line="78" w:lineRule="exact"/>
        <w:rPr>
          <w:rFonts w:ascii="Times New Roman" w:eastAsia="Times New Roman" w:hAnsi="Times New Roman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2"/>
        </w:num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Możliwość skorzystania z porad ekspertów […], a także prawników.</w:t>
      </w:r>
    </w:p>
    <w:p w:rsidR="00253CE7" w:rsidRPr="00253CE7" w:rsidRDefault="00253CE7" w:rsidP="00253CE7">
      <w:pPr>
        <w:spacing w:after="0" w:line="8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940"/>
        <w:rPr>
          <w:rFonts w:ascii="Arial" w:eastAsia="Arial" w:hAnsi="Arial" w:cs="Arial"/>
          <w:sz w:val="17"/>
          <w:szCs w:val="20"/>
          <w:lang w:eastAsia="pl-PL"/>
        </w:rPr>
      </w:pPr>
      <w:r w:rsidRPr="00253CE7">
        <w:rPr>
          <w:rFonts w:ascii="Arial" w:eastAsia="Arial" w:hAnsi="Arial" w:cs="Arial"/>
          <w:sz w:val="17"/>
          <w:szCs w:val="20"/>
          <w:lang w:eastAsia="pl-PL"/>
        </w:rPr>
        <w:t>Źródło: strona internetowa jednej z organizacji.</w:t>
      </w:r>
    </w:p>
    <w:p w:rsidR="00253CE7" w:rsidRPr="00253CE7" w:rsidRDefault="00253CE7" w:rsidP="00253CE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35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6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 tekście wymieniono korzyści wynikające z przynależności do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3"/>
        </w:numPr>
        <w:tabs>
          <w:tab w:val="left" w:pos="58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fundacji.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3"/>
        </w:numPr>
        <w:tabs>
          <w:tab w:val="left" w:pos="58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stowarzyszenia.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3"/>
        </w:numPr>
        <w:tabs>
          <w:tab w:val="left" w:pos="56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partii politycznej.</w:t>
      </w:r>
    </w:p>
    <w:p w:rsidR="00253CE7" w:rsidRPr="00253CE7" w:rsidRDefault="00253CE7" w:rsidP="00253CE7">
      <w:pPr>
        <w:spacing w:after="0" w:line="79" w:lineRule="exact"/>
        <w:rPr>
          <w:rFonts w:ascii="Arial" w:eastAsia="Arial" w:hAnsi="Arial" w:cs="Arial"/>
          <w:sz w:val="18"/>
          <w:szCs w:val="20"/>
          <w:lang w:eastAsia="pl-PL"/>
        </w:rPr>
      </w:pPr>
    </w:p>
    <w:p w:rsidR="00253CE7" w:rsidRPr="00253CE7" w:rsidRDefault="00253CE7" w:rsidP="00253CE7">
      <w:pPr>
        <w:numPr>
          <w:ilvl w:val="0"/>
          <w:numId w:val="13"/>
        </w:numPr>
        <w:tabs>
          <w:tab w:val="left" w:pos="580"/>
        </w:tabs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związku zawodowego.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5833745</wp:posOffset>
            </wp:positionH>
            <wp:positionV relativeFrom="paragraph">
              <wp:posOffset>196850</wp:posOffset>
            </wp:positionV>
            <wp:extent cx="420370" cy="23622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9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0"/>
        <w:gridCol w:w="7020"/>
        <w:gridCol w:w="2440"/>
      </w:tblGrid>
      <w:tr w:rsidR="00253CE7" w:rsidRPr="00253CE7" w:rsidTr="00CE1AC1">
        <w:trPr>
          <w:trHeight w:val="32"/>
        </w:trPr>
        <w:tc>
          <w:tcPr>
            <w:tcW w:w="2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  <w:tc>
          <w:tcPr>
            <w:tcW w:w="7020" w:type="dxa"/>
            <w:vMerge w:val="restart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sz w:val="18"/>
                <w:szCs w:val="20"/>
                <w:lang w:eastAsia="pl-PL"/>
              </w:rPr>
              <w:t>Zapoznaj się z podanymi stwierdzeniami i wykonaj polecenie.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pl-PL"/>
              </w:rPr>
            </w:pPr>
          </w:p>
        </w:tc>
      </w:tr>
      <w:tr w:rsidR="00253CE7" w:rsidRPr="00253CE7" w:rsidTr="00CE1AC1">
        <w:trPr>
          <w:trHeight w:val="283"/>
        </w:trPr>
        <w:tc>
          <w:tcPr>
            <w:tcW w:w="2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0" w:type="dxa"/>
            <w:shd w:val="clear" w:color="auto" w:fill="000057"/>
            <w:vAlign w:val="bottom"/>
          </w:tcPr>
          <w:p w:rsidR="00253CE7" w:rsidRPr="00253CE7" w:rsidRDefault="00253CE7" w:rsidP="003338D8">
            <w:pPr>
              <w:spacing w:after="0" w:line="284" w:lineRule="exact"/>
              <w:jc w:val="right"/>
              <w:rPr>
                <w:rFonts w:ascii="Arial" w:eastAsia="Arial" w:hAnsi="Arial" w:cs="Arial"/>
                <w:b/>
                <w:color w:val="FFFFFF"/>
                <w:w w:val="76"/>
                <w:sz w:val="28"/>
                <w:szCs w:val="20"/>
                <w:shd w:val="clear" w:color="auto" w:fill="000057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FFFFFF"/>
                <w:w w:val="76"/>
                <w:sz w:val="28"/>
                <w:szCs w:val="20"/>
                <w:shd w:val="clear" w:color="auto" w:fill="000057"/>
                <w:lang w:eastAsia="pl-PL"/>
              </w:rPr>
              <w:t>1</w:t>
            </w:r>
            <w:r w:rsidR="003338D8">
              <w:rPr>
                <w:rFonts w:ascii="Arial" w:eastAsia="Arial" w:hAnsi="Arial" w:cs="Arial"/>
                <w:b/>
                <w:color w:val="FFFFFF"/>
                <w:w w:val="76"/>
                <w:sz w:val="28"/>
                <w:szCs w:val="20"/>
                <w:shd w:val="clear" w:color="auto" w:fill="000057"/>
                <w:lang w:eastAsia="pl-PL"/>
              </w:rPr>
              <w:t>2</w:t>
            </w:r>
          </w:p>
        </w:tc>
        <w:tc>
          <w:tcPr>
            <w:tcW w:w="7020" w:type="dxa"/>
            <w:vMerge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253CE7" w:rsidRPr="00253CE7" w:rsidRDefault="00253CE7" w:rsidP="00253CE7">
            <w:pPr>
              <w:spacing w:after="0" w:line="0" w:lineRule="atLeast"/>
              <w:ind w:left="1960"/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</w:pPr>
            <w:r w:rsidRPr="00253CE7">
              <w:rPr>
                <w:rFonts w:ascii="Arial" w:eastAsia="Arial" w:hAnsi="Arial" w:cs="Arial"/>
                <w:b/>
                <w:color w:val="B0000C"/>
                <w:sz w:val="16"/>
                <w:szCs w:val="20"/>
                <w:lang w:eastAsia="pl-PL"/>
              </w:rPr>
              <w:t>0–2 p.</w:t>
            </w:r>
          </w:p>
        </w:tc>
      </w:tr>
    </w:tbl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b/>
          <w:noProof/>
          <w:color w:val="B0000C"/>
          <w:sz w:val="16"/>
          <w:szCs w:val="20"/>
          <w:lang w:eastAsia="pl-PL"/>
        </w:rPr>
        <w:drawing>
          <wp:anchor distT="0" distB="0" distL="114300" distR="114300" simplePos="0" relativeHeight="251699200" behindDoc="1" locked="0" layoutInCell="1" allowOverlap="1" wp14:anchorId="105910F4" wp14:editId="43EC1025">
            <wp:simplePos x="0" y="0"/>
            <wp:positionH relativeFrom="column">
              <wp:posOffset>222250</wp:posOffset>
            </wp:positionH>
            <wp:positionV relativeFrom="paragraph">
              <wp:posOffset>96520</wp:posOffset>
            </wp:positionV>
            <wp:extent cx="6012815" cy="1041400"/>
            <wp:effectExtent l="0" t="0" r="6985" b="635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CE7" w:rsidRPr="00253CE7" w:rsidRDefault="00253CE7" w:rsidP="00253CE7">
      <w:pPr>
        <w:spacing w:after="0" w:line="27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A. Współczesnym światem rządzi reklama.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B. Reklamy przybierają różnorodne formy, np. plakatu, filmu, piosenki.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3338D8" w:rsidP="00253CE7">
      <w:pPr>
        <w:spacing w:after="0" w:line="0" w:lineRule="atLeast"/>
        <w:rPr>
          <w:rFonts w:ascii="Arial" w:eastAsia="Arial" w:hAnsi="Arial" w:cs="Arial"/>
          <w:sz w:val="18"/>
          <w:szCs w:val="20"/>
          <w:lang w:eastAsia="pl-PL"/>
        </w:rPr>
      </w:pPr>
      <w:r>
        <w:rPr>
          <w:rFonts w:ascii="Arial" w:eastAsia="Arial" w:hAnsi="Arial" w:cs="Arial"/>
          <w:sz w:val="18"/>
          <w:szCs w:val="20"/>
          <w:lang w:eastAsia="pl-PL"/>
        </w:rPr>
        <w:t xml:space="preserve">          </w:t>
      </w:r>
      <w:r w:rsidR="00253CE7" w:rsidRPr="00253CE7">
        <w:rPr>
          <w:rFonts w:ascii="Arial" w:eastAsia="Arial" w:hAnsi="Arial" w:cs="Arial"/>
          <w:sz w:val="18"/>
          <w:szCs w:val="20"/>
          <w:lang w:eastAsia="pl-PL"/>
        </w:rPr>
        <w:t>C. Reklamy są prezentowane w radiu, telewizji, prasie i na bilbordach.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 xml:space="preserve">D. Najskuteczniejsze są reklamy zamieszczane w </w:t>
      </w:r>
      <w:proofErr w:type="spellStart"/>
      <w:r w:rsidRPr="00253CE7">
        <w:rPr>
          <w:rFonts w:ascii="Arial" w:eastAsia="Arial" w:hAnsi="Arial" w:cs="Arial"/>
          <w:sz w:val="18"/>
          <w:szCs w:val="20"/>
          <w:lang w:eastAsia="pl-PL"/>
        </w:rPr>
        <w:t>internecie</w:t>
      </w:r>
      <w:proofErr w:type="spellEnd"/>
      <w:r w:rsidRPr="00253CE7">
        <w:rPr>
          <w:rFonts w:ascii="Arial" w:eastAsia="Arial" w:hAnsi="Arial" w:cs="Arial"/>
          <w:sz w:val="18"/>
          <w:szCs w:val="20"/>
          <w:lang w:eastAsia="pl-PL"/>
        </w:rPr>
        <w:t>.</w:t>
      </w:r>
    </w:p>
    <w:p w:rsidR="00253CE7" w:rsidRPr="00253CE7" w:rsidRDefault="00253CE7" w:rsidP="00253CE7">
      <w:pPr>
        <w:spacing w:after="0" w:line="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52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E. Każdy, kto chce osiągnąć sukces ekonomiczny, musi skorzystać z usług agencji reklamowych.</w:t>
      </w:r>
    </w:p>
    <w:p w:rsidR="00253CE7" w:rsidRPr="00253CE7" w:rsidRDefault="00253CE7" w:rsidP="00253CE7">
      <w:pPr>
        <w:spacing w:after="0" w:line="3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253CE7" w:rsidRPr="00253CE7" w:rsidRDefault="00253CE7" w:rsidP="00253CE7">
      <w:pPr>
        <w:spacing w:after="0" w:line="0" w:lineRule="atLeast"/>
        <w:ind w:left="360"/>
        <w:rPr>
          <w:rFonts w:ascii="Arial" w:eastAsia="Arial" w:hAnsi="Arial" w:cs="Arial"/>
          <w:sz w:val="18"/>
          <w:szCs w:val="20"/>
          <w:lang w:eastAsia="pl-PL"/>
        </w:rPr>
      </w:pPr>
      <w:r w:rsidRPr="00253CE7">
        <w:rPr>
          <w:rFonts w:ascii="Arial" w:eastAsia="Arial" w:hAnsi="Arial" w:cs="Arial"/>
          <w:sz w:val="18"/>
          <w:szCs w:val="20"/>
          <w:lang w:eastAsia="pl-PL"/>
        </w:rPr>
        <w:t>Wskaż dwa zdania, w których zawarte są opinie. Zapisz przyporządkowane im litery w wyznaczonych miejscach.</w:t>
      </w:r>
    </w:p>
    <w:p w:rsidR="00253CE7" w:rsidRPr="00253CE7" w:rsidRDefault="00253CE7" w:rsidP="00253CE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285115</wp:posOffset>
                </wp:positionV>
                <wp:extent cx="474980" cy="0"/>
                <wp:effectExtent l="12700" t="11430" r="7620" b="762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22.45pt" to="54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THNAIAAFMEAAAOAAAAZHJzL2Uyb0RvYy54bWysVMGO2jAQvVfqP1i5QxI2y0JEWFUJ9LJt&#10;kXb7AcZ2iLWObdmGQKseetg/a/+rY4cgtr1UVYVkxp6Z5zczz1ncH1uBDsxYrmQRpeMkQkwSRbnc&#10;FdHnp/VoFiHrsKRYKMmK6MRsdL98+2bR6ZxNVKMEZQYBiLR5p4uocU7ncWxJw1psx0ozCc5amRY7&#10;2JpdTA3uAL0V8SRJpnGnDNVGEWYtnFa9M1oG/LpmxH2qa8scEkUE3FxYTVi3fo2XC5zvDNYNJ2ca&#10;+B9YtJhLuPQCVWGH0d7wP6BaToyyqnZjotpY1TUnLNQA1aTJb9U8NlizUAs0x+pLm+z/gyUfDxuD&#10;OC2iaYQkbmFEP7//eCFfJH9G0FfrlOCSq+6Epr5ZnbY55JRyY3y55Cgf9YMizxZJVTZY7lgg/XTS&#10;gJT6jPhVit9YDVduuw+KQgzeOxU6d6xN6yGhJ+gYBnS6DIgdHSJwmN1l8xmMkQyuGOdDnjbWvWeq&#10;BdYWxgysfetwjg8P1nkeOB9C/LFUay5EGL+QqIP6b26TkGChYuqdPsya3bYUBh0wCGhW+l8oCjzX&#10;YR65wrbp44Krl5ZRe0nDLQ3DdHW2Heait4GVkP4iKBF4nq1eOl/nyXw1W82yUTaZrkZZUlWjd+sy&#10;G03X6d1tdVOVZZV+85zTLG84pUx62oOM0+zvZHJ+UL0AL0K+9Cd+jR4aCWSH/0A6zNiPtRfIVtHT&#10;xgyzB+WG4PMr80/jeg/29bdg+QsAAP//AwBQSwMEFAAGAAgAAAAhANrfNo7gAAAACAEAAA8AAABk&#10;cnMvZG93bnJldi54bWxMj01Lw0AQhu8F/8MygpdiN/ZDbMykSKVY8CBWEbxts2MSm50J2W0b/fVu&#10;8aDHmXd453myRe8adaDO18IIV6MEFHEhtuYS4fVldXkDygfD1jTChPBFHhb52SAzqZUjP9NhE0oV&#10;S9inBqEKoU219kVFzviRtMQx+5DOmRDHrtS2M8dY7ho9TpJr7UzN8UNlWlpWVOw2e4ewepTx8uHz&#10;e7ibPA3f9OxebPu+Rrw47+9uQQXqw98xnPAjOuSRaSt7tl41CJNZVAkI0+kc1ClP5lFl+7vQeab/&#10;C+Q/AAAA//8DAFBLAQItABQABgAIAAAAIQC2gziS/gAAAOEBAAATAAAAAAAAAAAAAAAAAAAAAABb&#10;Q29udGVudF9UeXBlc10ueG1sUEsBAi0AFAAGAAgAAAAhADj9If/WAAAAlAEAAAsAAAAAAAAAAAAA&#10;AAAALwEAAF9yZWxzLy5yZWxzUEsBAi0AFAAGAAgAAAAhAFkxJMc0AgAAUwQAAA4AAAAAAAAAAAAA&#10;AAAALgIAAGRycy9lMm9Eb2MueG1sUEsBAi0AFAAGAAgAAAAhANrfNo7gAAAACAEAAA8AAAAAAAAA&#10;AAAAAAAAjgQAAGRycy9kb3ducmV2LnhtbFBLBQYAAAAABAAEAPMAAACbBQAAAAA=&#10;" strokecolor="#8c8c8c" strokeweight=".5pt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285115</wp:posOffset>
                </wp:positionV>
                <wp:extent cx="474980" cy="0"/>
                <wp:effectExtent l="10160" t="11430" r="10160" b="762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22.45pt" to="99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EuNQIAAFMEAAAOAAAAZHJzL2Uyb0RvYy54bWysVMGO2jAQvVfqP1i+s0nYwEJEWFUJ9LJt&#10;kXb7AcZ2iLWJbdmGQKseetg/a/+rY4cgtr1UVYVkxp6Z5zczz1ncH9sGHbixQskcJzcxRlxSxYTc&#10;5fjz03o0w8g6IhlplOQ5PnGL75dv3yw6nfGxqlXDuEEAIm3W6RzXzuksiiyteUvsjdJcgrNSpiUO&#10;tmYXMUM6QG+baBzH06hThmmjKLcWTsveiZcBv6o4dZ+qynKHmhwDNxdWE9atX6PlgmQ7Q3Qt6JkG&#10;+QcWLRESLr1AlcQRtDfiD6hWUKOsqtwNVW2kqkpQHmqAapL4t2oea6J5qAWaY/WlTfb/wdKPh41B&#10;guV4gpEkLYzo5/cfL/SLFM8I+mqdaoQUqjuhiW9Wp20GOYXcGF8uPcpH/aDos0VSFTWROx5IP500&#10;ICU+I3qV4jdWw5Xb7oNiEEP2ToXOHSvTekjoCTqGAZ0uA+JHhygcpnfpfAZjpIMrItmQp41177lq&#10;gbWFMQNr3zqSkcODdZ4HyYYQfyzVWjRNGH8jUZfj6e0kDgkWKmbe6cOs2W2LxqADAQHNCv8LRYHn&#10;Oswjl8TWfVxw9dIyai9ZuKXmhK3OtiOi6W1g1Uh/EZQIPM9WL52v83i+mq1m6SgdT1ejNC7L0bt1&#10;kY6m6+RuUt6WRVEm3zznJM1qwRiXnvYg4yT9O5mcH1QvwIuQL/2JXqOHRgLZ4T+QDjP2Y+0FslXs&#10;tDHD7EG5Ifj8yvzTuN6Dff0tWP4CAAD//wMAUEsDBBQABgAIAAAAIQDkowqa4AAAAAkBAAAPAAAA&#10;ZHJzL2Rvd25yZXYueG1sTI/BSsNAEIbvgu+wjOCl2I0xFpNmU6RSFHqQVhG8TbPTJDY7G7LbNvr0&#10;bvFgj//Mxz/f5LPBtOJAvWssK7gdRyCIS6sbrhS8vy1uHkA4j6yxtUwKvsnBrLi8yDHT9sgrOqx9&#10;JUIJuwwV1N53mZSurMmgG9uOOOy2tjfoQ+wrqXs8hnLTyjiKJtJgw+FCjR3Nayp3671RsFjaeP78&#10;9TPa3b2OPuT9k9Xd54tS11fD4xSEp8H/w3DSD+pQBKeN3bN2og05TiYBVZAkKYgTkKYJiM3fQBa5&#10;PP+g+AUAAP//AwBQSwECLQAUAAYACAAAACEAtoM4kv4AAADhAQAAEwAAAAAAAAAAAAAAAAAAAAAA&#10;W0NvbnRlbnRfVHlwZXNdLnhtbFBLAQItABQABgAIAAAAIQA4/SH/1gAAAJQBAAALAAAAAAAAAAAA&#10;AAAAAC8BAABfcmVscy8ucmVsc1BLAQItABQABgAIAAAAIQAzSGEuNQIAAFMEAAAOAAAAAAAAAAAA&#10;AAAAAC4CAABkcnMvZTJvRG9jLnhtbFBLAQItABQABgAIAAAAIQDkowqa4AAAAAkBAAAPAAAAAAAA&#10;AAAAAAAAAI8EAABkcnMvZG93bnJldi54bWxQSwUGAAAAAAQABADzAAAAnAUAAAAA&#10;" strokecolor="#8c8c8c" strokeweight=".5pt"/>
            </w:pict>
          </mc:Fallback>
        </mc:AlternateContent>
      </w: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253CE7" w:rsidRDefault="00253CE7" w:rsidP="00597FBF">
      <w:pPr>
        <w:rPr>
          <w:rFonts w:ascii="Times New Roman" w:hAnsi="Times New Roman" w:cs="Times New Roman"/>
          <w:sz w:val="24"/>
          <w:szCs w:val="24"/>
        </w:rPr>
      </w:pP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9B629E" w:rsidRPr="00DF3642" w:rsidRDefault="009B629E" w:rsidP="009B629E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9B629E" w:rsidRPr="00DF3642" w:rsidRDefault="009B629E" w:rsidP="00597FBF">
      <w:pPr>
        <w:rPr>
          <w:rFonts w:ascii="Times New Roman" w:hAnsi="Times New Roman" w:cs="Times New Roman"/>
          <w:sz w:val="24"/>
          <w:szCs w:val="24"/>
        </w:rPr>
      </w:pPr>
    </w:p>
    <w:p w:rsidR="0061022E" w:rsidRDefault="0061022E"/>
    <w:sectPr w:rsidR="006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0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8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D2F5140"/>
    <w:multiLevelType w:val="hybridMultilevel"/>
    <w:tmpl w:val="BBC0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A99"/>
    <w:multiLevelType w:val="hybridMultilevel"/>
    <w:tmpl w:val="A87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0548B"/>
    <w:multiLevelType w:val="hybridMultilevel"/>
    <w:tmpl w:val="A6886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25F"/>
    <w:multiLevelType w:val="hybridMultilevel"/>
    <w:tmpl w:val="6ED4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D2EC6"/>
    <w:multiLevelType w:val="hybridMultilevel"/>
    <w:tmpl w:val="6AACE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F"/>
    <w:rsid w:val="00037797"/>
    <w:rsid w:val="000440AB"/>
    <w:rsid w:val="00135831"/>
    <w:rsid w:val="00172CEC"/>
    <w:rsid w:val="002306AE"/>
    <w:rsid w:val="00253CE7"/>
    <w:rsid w:val="002F58A7"/>
    <w:rsid w:val="003003EE"/>
    <w:rsid w:val="003338D8"/>
    <w:rsid w:val="004577DE"/>
    <w:rsid w:val="00597FBF"/>
    <w:rsid w:val="0061022E"/>
    <w:rsid w:val="006A5AFC"/>
    <w:rsid w:val="00716061"/>
    <w:rsid w:val="0073517B"/>
    <w:rsid w:val="00795DC1"/>
    <w:rsid w:val="009A7239"/>
    <w:rsid w:val="009B629E"/>
    <w:rsid w:val="009C5BF0"/>
    <w:rsid w:val="009E6D11"/>
    <w:rsid w:val="00A73A35"/>
    <w:rsid w:val="00A76D70"/>
    <w:rsid w:val="00B11611"/>
    <w:rsid w:val="00C06FAE"/>
    <w:rsid w:val="00C122A4"/>
    <w:rsid w:val="00C461E4"/>
    <w:rsid w:val="00E84506"/>
    <w:rsid w:val="00F514E7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06"/>
    <w:rPr>
      <w:rFonts w:ascii="Tahoma" w:hAnsi="Tahoma" w:cs="Tahoma"/>
      <w:sz w:val="16"/>
      <w:szCs w:val="16"/>
    </w:rPr>
  </w:style>
  <w:style w:type="character" w:customStyle="1" w:styleId="tr">
    <w:name w:val="tr"/>
    <w:basedOn w:val="Domylnaczcionkaakapitu"/>
    <w:rsid w:val="00F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2020-05-04T14:26:00Z</dcterms:created>
  <dcterms:modified xsi:type="dcterms:W3CDTF">2020-05-04T14:26:00Z</dcterms:modified>
</cp:coreProperties>
</file>