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202" w:rsidRDefault="00A61202" w:rsidP="00A61202"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Załącznik 32</w:t>
      </w:r>
      <w:r w:rsidRPr="009A17B4">
        <w:rPr>
          <w:rFonts w:ascii="Times New Roman" w:hAnsi="Times New Roman"/>
          <w:b/>
          <w:color w:val="FF0000"/>
          <w:sz w:val="24"/>
          <w:szCs w:val="24"/>
        </w:rPr>
        <w:tab/>
        <w:t>(kl. II – IV)</w:t>
      </w:r>
      <w:r w:rsidRPr="009A17B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hyperlink r:id="rId5" w:history="1">
        <w:r w:rsidRPr="00FD7903">
          <w:rPr>
            <w:rStyle w:val="Hipercze"/>
            <w:rFonts w:ascii="Times New Roman" w:hAnsi="Times New Roman"/>
            <w:b/>
          </w:rPr>
          <w:t>cygan.i@jedrus.net</w:t>
        </w:r>
      </w:hyperlink>
      <w:r w:rsidRPr="00FB6965">
        <w:rPr>
          <w:rFonts w:ascii="Times New Roman" w:hAnsi="Times New Roman"/>
          <w:b/>
        </w:rPr>
        <w:t xml:space="preserve"> </w:t>
      </w:r>
    </w:p>
    <w:p w:rsidR="00A61202" w:rsidRDefault="00A61202" w:rsidP="00A61202"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Ćwiczenia utrwalające artykulację głoski  {r}.</w:t>
      </w:r>
      <w:r>
        <w:rPr>
          <w:rFonts w:ascii="Times New Roman" w:hAnsi="Times New Roman"/>
          <w:b/>
        </w:rPr>
        <w:t xml:space="preserve"> Różnicowanie {r-l}.</w:t>
      </w:r>
    </w:p>
    <w:p w:rsidR="00A61202" w:rsidRDefault="00A61202" w:rsidP="00A61202">
      <w:pPr>
        <w:contextualSpacing/>
        <w:rPr>
          <w:rFonts w:ascii="Times New Roman" w:hAnsi="Times New Roman"/>
          <w:b/>
        </w:rPr>
      </w:pPr>
    </w:p>
    <w:p w:rsidR="00A61202" w:rsidRDefault="00A61202" w:rsidP="00A61202">
      <w:pPr>
        <w:contextualSpacing/>
        <w:rPr>
          <w:rFonts w:ascii="Times New Roman" w:hAnsi="Times New Roman"/>
          <w:b/>
          <w:i/>
          <w:sz w:val="28"/>
          <w:szCs w:val="28"/>
        </w:rPr>
      </w:pPr>
      <w:r w:rsidRPr="00A61202">
        <w:rPr>
          <w:rFonts w:ascii="Times New Roman" w:hAnsi="Times New Roman"/>
          <w:b/>
          <w:i/>
          <w:sz w:val="28"/>
          <w:szCs w:val="28"/>
          <w:u w:val="single"/>
        </w:rPr>
        <w:t>Polecenie</w:t>
      </w:r>
      <w:r w:rsidRPr="00A61202">
        <w:rPr>
          <w:rFonts w:ascii="Times New Roman" w:hAnsi="Times New Roman"/>
          <w:b/>
          <w:i/>
          <w:sz w:val="28"/>
          <w:szCs w:val="28"/>
          <w:u w:val="single"/>
        </w:rPr>
        <w:t xml:space="preserve"> 1</w:t>
      </w:r>
      <w:r w:rsidRPr="00A61202">
        <w:rPr>
          <w:rFonts w:ascii="Times New Roman" w:hAnsi="Times New Roman"/>
          <w:b/>
          <w:i/>
          <w:sz w:val="28"/>
          <w:szCs w:val="28"/>
        </w:rPr>
        <w:t xml:space="preserve">: </w:t>
      </w:r>
      <w:r w:rsidRPr="00A61202">
        <w:rPr>
          <w:rFonts w:ascii="Times New Roman" w:hAnsi="Times New Roman"/>
          <w:b/>
          <w:i/>
          <w:sz w:val="28"/>
          <w:szCs w:val="28"/>
        </w:rPr>
        <w:t>Uzupełnij i zapisz pa</w:t>
      </w:r>
      <w:r>
        <w:rPr>
          <w:rFonts w:ascii="Times New Roman" w:hAnsi="Times New Roman"/>
          <w:b/>
          <w:i/>
          <w:sz w:val="28"/>
          <w:szCs w:val="28"/>
        </w:rPr>
        <w:t>ry wyrazów w zeszycie. Oznacz {r} {l} kolorem.</w:t>
      </w:r>
    </w:p>
    <w:p w:rsidR="00A61202" w:rsidRPr="00A61202" w:rsidRDefault="00A61202" w:rsidP="00A61202">
      <w:pPr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Przeczytaj głośno. </w:t>
      </w:r>
    </w:p>
    <w:p w:rsidR="00A61202" w:rsidRPr="00FB6965" w:rsidRDefault="00A61202" w:rsidP="00A61202">
      <w:pPr>
        <w:contextualSpacing/>
        <w:rPr>
          <w:rFonts w:ascii="Times New Roman" w:hAnsi="Times New Roman"/>
          <w:b/>
          <w:i/>
        </w:rPr>
      </w:pPr>
    </w:p>
    <w:p w:rsidR="00766D2F" w:rsidRDefault="00A61202" w:rsidP="00616427">
      <w:r>
        <w:rPr>
          <w:noProof/>
          <w:lang w:eastAsia="pl-PL"/>
        </w:rPr>
        <w:drawing>
          <wp:inline distT="0" distB="0" distL="0" distR="0">
            <wp:extent cx="5760720" cy="7698417"/>
            <wp:effectExtent l="0" t="0" r="0" b="0"/>
            <wp:docPr id="1" name="Obraz 1" descr="C:\Users\Rafał\Pictures\Moje skanowanie\2020-05 (maj)\skanowani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5 (maj)\skanowanie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02" w:rsidRDefault="00A61202" w:rsidP="00A61202">
      <w:pPr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A61202" w:rsidRDefault="00A61202" w:rsidP="00A61202">
      <w:pPr>
        <w:contextualSpacing/>
        <w:rPr>
          <w:rFonts w:ascii="Times New Roman" w:hAnsi="Times New Roman"/>
          <w:b/>
          <w:i/>
          <w:sz w:val="28"/>
          <w:szCs w:val="28"/>
        </w:rPr>
      </w:pPr>
      <w:r w:rsidRPr="00A61202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Polecenie</w:t>
      </w:r>
      <w:r w:rsidRPr="00A61202">
        <w:rPr>
          <w:rFonts w:ascii="Times New Roman" w:hAnsi="Times New Roman"/>
          <w:b/>
          <w:i/>
          <w:sz w:val="28"/>
          <w:szCs w:val="28"/>
          <w:u w:val="single"/>
        </w:rPr>
        <w:t xml:space="preserve"> 2</w:t>
      </w:r>
      <w:r w:rsidRPr="00A61202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80631D">
        <w:rPr>
          <w:rFonts w:ascii="Times New Roman" w:hAnsi="Times New Roman"/>
          <w:b/>
          <w:i/>
          <w:sz w:val="28"/>
          <w:szCs w:val="28"/>
        </w:rPr>
        <w:t xml:space="preserve">Wypisz </w:t>
      </w:r>
      <w:r>
        <w:rPr>
          <w:rFonts w:ascii="Times New Roman" w:hAnsi="Times New Roman"/>
          <w:b/>
          <w:i/>
          <w:sz w:val="28"/>
          <w:szCs w:val="28"/>
        </w:rPr>
        <w:t xml:space="preserve"> do zeszytu</w:t>
      </w:r>
      <w:r w:rsidR="0080631D">
        <w:rPr>
          <w:rFonts w:ascii="Times New Roman" w:hAnsi="Times New Roman"/>
          <w:b/>
          <w:i/>
          <w:sz w:val="28"/>
          <w:szCs w:val="28"/>
        </w:rPr>
        <w:t xml:space="preserve"> nazwy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0631D">
        <w:rPr>
          <w:rFonts w:ascii="Times New Roman" w:hAnsi="Times New Roman"/>
          <w:b/>
          <w:i/>
          <w:sz w:val="28"/>
          <w:szCs w:val="28"/>
        </w:rPr>
        <w:t xml:space="preserve">obrazków z głoską {r}. Oznacz {r} kolorem. Jeśli możesz – pokoloruj. </w:t>
      </w:r>
    </w:p>
    <w:p w:rsidR="00A61202" w:rsidRDefault="00A61202" w:rsidP="00A61202">
      <w:pPr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A61202" w:rsidRDefault="00A61202" w:rsidP="00A61202">
      <w:pPr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5760720" cy="8183453"/>
            <wp:effectExtent l="0" t="0" r="0" b="8255"/>
            <wp:docPr id="2" name="Obraz 2" descr="C:\Users\Rafał\Pictures\Moje skanowanie\2020-05 (maj)\skanowani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5 (maj)\skanowanie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26" w:rsidRPr="0080631D" w:rsidRDefault="0080631D" w:rsidP="0080631D">
      <w:pPr>
        <w:rPr>
          <w:rFonts w:ascii="Times New Roman" w:hAnsi="Times New Roman"/>
          <w:b/>
        </w:rPr>
      </w:pPr>
      <w:r w:rsidRPr="005E6F40">
        <w:rPr>
          <w:rFonts w:ascii="Times New Roman" w:hAnsi="Times New Roman"/>
          <w:b/>
        </w:rPr>
        <w:t>Prześlij wykonane ćwiczenia na w/w adres.</w:t>
      </w:r>
      <w:bookmarkStart w:id="0" w:name="_GoBack"/>
      <w:bookmarkEnd w:id="0"/>
    </w:p>
    <w:sectPr w:rsidR="00722126" w:rsidRPr="0080631D" w:rsidSect="00A61202">
      <w:pgSz w:w="11906" w:h="16838"/>
      <w:pgMar w:top="709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14648C"/>
    <w:rsid w:val="00425BF3"/>
    <w:rsid w:val="00616427"/>
    <w:rsid w:val="00722126"/>
    <w:rsid w:val="00766D2F"/>
    <w:rsid w:val="0080631D"/>
    <w:rsid w:val="00852383"/>
    <w:rsid w:val="00955CC2"/>
    <w:rsid w:val="00A61202"/>
    <w:rsid w:val="00B97D07"/>
    <w:rsid w:val="00DD0E4F"/>
    <w:rsid w:val="00E2725E"/>
    <w:rsid w:val="00ED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2</cp:revision>
  <dcterms:created xsi:type="dcterms:W3CDTF">2020-05-02T19:22:00Z</dcterms:created>
  <dcterms:modified xsi:type="dcterms:W3CDTF">2020-05-02T19:22:00Z</dcterms:modified>
</cp:coreProperties>
</file>