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926A4C">
        <w:rPr>
          <w:rFonts w:ascii="Arial" w:hAnsi="Arial" w:cs="Arial"/>
          <w:color w:val="000000"/>
          <w:sz w:val="27"/>
          <w:szCs w:val="27"/>
        </w:rPr>
        <w:t xml:space="preserve"> 01.06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E7023B" w:rsidRDefault="00373B4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Dwusieczna </w:t>
      </w:r>
      <w:proofErr w:type="gramStart"/>
      <w:r w:rsidR="00926A4C">
        <w:rPr>
          <w:rFonts w:ascii="Arial" w:hAnsi="Arial" w:cs="Arial"/>
          <w:color w:val="000000"/>
          <w:sz w:val="27"/>
          <w:szCs w:val="27"/>
        </w:rPr>
        <w:t xml:space="preserve">kąta . </w:t>
      </w:r>
      <w:proofErr w:type="gramEnd"/>
      <w:r w:rsidR="00926A4C">
        <w:rPr>
          <w:rFonts w:ascii="Arial" w:hAnsi="Arial" w:cs="Arial"/>
          <w:color w:val="000000"/>
          <w:sz w:val="27"/>
          <w:szCs w:val="27"/>
        </w:rPr>
        <w:t>Utrwalenie wiedzy i powtórzenie</w:t>
      </w:r>
    </w:p>
    <w:p w:rsidR="00EF2561" w:rsidRDefault="00EF256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 20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E7023B">
        <w:rPr>
          <w:rFonts w:ascii="Arial" w:hAnsi="Arial" w:cs="Arial"/>
          <w:color w:val="000000"/>
          <w:sz w:val="27"/>
          <w:szCs w:val="27"/>
        </w:rPr>
        <w:t>218-220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7023B" w:rsidRDefault="00EF2561" w:rsidP="00926A4C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926A4C">
        <w:rPr>
          <w:rFonts w:ascii="Arial" w:hAnsi="Arial" w:cs="Arial"/>
          <w:color w:val="000000"/>
          <w:sz w:val="27"/>
          <w:szCs w:val="27"/>
        </w:rPr>
        <w:t>ćw</w:t>
      </w:r>
      <w:proofErr w:type="gramEnd"/>
      <w:r w:rsidR="00926A4C">
        <w:rPr>
          <w:rFonts w:ascii="Arial" w:hAnsi="Arial" w:cs="Arial"/>
          <w:color w:val="000000"/>
          <w:sz w:val="27"/>
          <w:szCs w:val="27"/>
        </w:rPr>
        <w:t>.4 str.88</w:t>
      </w:r>
    </w:p>
    <w:p w:rsidR="00A85B7E" w:rsidRDefault="00A85B7E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Dla </w:t>
      </w:r>
      <w:r w:rsidR="00E7023B">
        <w:rPr>
          <w:rFonts w:ascii="Arial" w:hAnsi="Arial" w:cs="Arial"/>
          <w:color w:val="000000"/>
          <w:sz w:val="27"/>
          <w:szCs w:val="27"/>
        </w:rPr>
        <w:t>II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 poziomu dodatkowo zadanie 1 str.220 (podręcznik)</w:t>
      </w:r>
    </w:p>
    <w:p w:rsidR="00E7023B" w:rsidRDefault="00E7023B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E7023B" w:rsidRDefault="00E7023B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</w:t>
      </w:r>
      <w:r w:rsidR="00926A4C">
        <w:rPr>
          <w:rFonts w:ascii="Arial" w:hAnsi="Arial" w:cs="Arial"/>
          <w:color w:val="000000"/>
          <w:sz w:val="27"/>
          <w:szCs w:val="27"/>
        </w:rPr>
        <w:t>! (</w:t>
      </w:r>
      <w:proofErr w:type="gramStart"/>
      <w:r w:rsidR="00926A4C">
        <w:rPr>
          <w:rFonts w:ascii="Arial" w:hAnsi="Arial" w:cs="Arial"/>
          <w:color w:val="000000"/>
          <w:sz w:val="27"/>
          <w:szCs w:val="27"/>
        </w:rPr>
        <w:t>przypomnij</w:t>
      </w:r>
      <w:proofErr w:type="gramEnd"/>
      <w:r w:rsidR="00926A4C">
        <w:rPr>
          <w:rFonts w:ascii="Arial" w:hAnsi="Arial" w:cs="Arial"/>
          <w:color w:val="000000"/>
          <w:sz w:val="27"/>
          <w:szCs w:val="27"/>
        </w:rPr>
        <w:t xml:space="preserve"> sobie jeszcze raz)</w:t>
      </w:r>
    </w:p>
    <w:p w:rsidR="00926A4C" w:rsidRDefault="00926A4C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</w:p>
    <w:p w:rsidR="00E7023B" w:rsidRDefault="00E7023B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Półprostą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dzielącą  kąt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na dwa kąty o jednakowych miarach nazywamy dwusieczną kąta. Dwusieczna kąta leży na jego osi symetrii.</w:t>
      </w:r>
    </w:p>
    <w:p w:rsidR="00E7023B" w:rsidRDefault="00E7023B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</w:p>
    <w:p w:rsidR="00EC4293" w:rsidRPr="00EC4293" w:rsidRDefault="00A85B7E" w:rsidP="00EC42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razie potrzeby proszę do mnie dzwonić po pomoc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76EE4"/>
    <w:rsid w:val="001A7198"/>
    <w:rsid w:val="00224614"/>
    <w:rsid w:val="00245A08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22E7A"/>
    <w:rsid w:val="005621DB"/>
    <w:rsid w:val="005D07D2"/>
    <w:rsid w:val="005F7BA5"/>
    <w:rsid w:val="00851B67"/>
    <w:rsid w:val="008970FC"/>
    <w:rsid w:val="008A3FA8"/>
    <w:rsid w:val="008A5049"/>
    <w:rsid w:val="008F43FF"/>
    <w:rsid w:val="008F6D91"/>
    <w:rsid w:val="00920DE4"/>
    <w:rsid w:val="00926A4C"/>
    <w:rsid w:val="009435FE"/>
    <w:rsid w:val="009C335E"/>
    <w:rsid w:val="00A41001"/>
    <w:rsid w:val="00A7116B"/>
    <w:rsid w:val="00A718DC"/>
    <w:rsid w:val="00A85B7E"/>
    <w:rsid w:val="00B9398E"/>
    <w:rsid w:val="00BA7FD8"/>
    <w:rsid w:val="00C21A1E"/>
    <w:rsid w:val="00E7023B"/>
    <w:rsid w:val="00EC4293"/>
    <w:rsid w:val="00EF2561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23</cp:revision>
  <dcterms:created xsi:type="dcterms:W3CDTF">2020-03-26T14:41:00Z</dcterms:created>
  <dcterms:modified xsi:type="dcterms:W3CDTF">2020-05-26T10:33:00Z</dcterms:modified>
</cp:coreProperties>
</file>