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3C27" w:rsidRDefault="00DF3C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Dzień dobry dziewczynki</w:t>
      </w:r>
    </w:p>
    <w:p w:rsidR="00DF3C27" w:rsidRDefault="00DF3C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tym tygodniu temat „Dojrzewam”</w:t>
      </w:r>
    </w:p>
    <w:p w:rsidR="00DF3C27" w:rsidRDefault="00DF3C27">
      <w:pPr>
        <w:rPr>
          <w:rFonts w:ascii="Times New Roman" w:hAnsi="Times New Roman" w:cs="Times New Roman"/>
          <w:sz w:val="24"/>
          <w:szCs w:val="24"/>
        </w:rPr>
      </w:pPr>
      <w:r w:rsidRPr="00DF3C27">
        <w:rPr>
          <w:rFonts w:ascii="Times New Roman" w:hAnsi="Times New Roman" w:cs="Times New Roman"/>
          <w:sz w:val="24"/>
          <w:szCs w:val="24"/>
        </w:rPr>
        <w:t>W czwartej klasie mówiliśmy już o dojrzewaniu. Wiecie już, co  oznacza ten termin:</w:t>
      </w:r>
      <w:r w:rsidRPr="00DF3C27">
        <w:rPr>
          <w:rFonts w:ascii="Times New Roman" w:hAnsi="Times New Roman" w:cs="Times New Roman"/>
          <w:b/>
          <w:sz w:val="24"/>
          <w:szCs w:val="24"/>
        </w:rPr>
        <w:t xml:space="preserve"> dojrzewanie to proces przekształcania się dziewczynki w kobietę, chłopca w mężczyznę czyli dziecka w osobę dorosłą. </w:t>
      </w:r>
      <w:r>
        <w:rPr>
          <w:rFonts w:ascii="Times New Roman" w:hAnsi="Times New Roman" w:cs="Times New Roman"/>
          <w:b/>
          <w:sz w:val="24"/>
          <w:szCs w:val="24"/>
        </w:rPr>
        <w:t>Słowo „</w:t>
      </w:r>
      <w:r>
        <w:rPr>
          <w:rFonts w:ascii="Times New Roman" w:hAnsi="Times New Roman" w:cs="Times New Roman"/>
          <w:sz w:val="24"/>
          <w:szCs w:val="24"/>
        </w:rPr>
        <w:t>proces”</w:t>
      </w:r>
      <w:r w:rsidRPr="00DF3C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oznacza że zmiany zachodzą</w:t>
      </w:r>
      <w:r w:rsidRPr="00DF3C27">
        <w:rPr>
          <w:rFonts w:ascii="Times New Roman" w:hAnsi="Times New Roman" w:cs="Times New Roman"/>
          <w:sz w:val="24"/>
          <w:szCs w:val="24"/>
        </w:rPr>
        <w:t xml:space="preserve"> kilka lat i towarzysza mu burzliwe przemiany waszych organizmów.</w:t>
      </w:r>
    </w:p>
    <w:p w:rsidR="00B24619" w:rsidRDefault="00B24619">
      <w:pPr>
        <w:rPr>
          <w:rFonts w:ascii="Times New Roman" w:hAnsi="Times New Roman" w:cs="Times New Roman"/>
          <w:sz w:val="24"/>
          <w:szCs w:val="24"/>
        </w:rPr>
      </w:pP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color w:val="238327"/>
          <w:sz w:val="36"/>
          <w:szCs w:val="36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59264" behindDoc="0" locked="0" layoutInCell="1" allowOverlap="1" wp14:anchorId="15A5AAE0" wp14:editId="0F99213B">
            <wp:simplePos x="0" y="0"/>
            <wp:positionH relativeFrom="column">
              <wp:posOffset>3329940</wp:posOffset>
            </wp:positionH>
            <wp:positionV relativeFrom="paragraph">
              <wp:posOffset>45085</wp:posOffset>
            </wp:positionV>
            <wp:extent cx="3099435" cy="5029200"/>
            <wp:effectExtent l="0" t="0" r="5715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619">
        <w:rPr>
          <w:rFonts w:ascii="Lato-Bold" w:hAnsi="Lato-Bold" w:cs="Lato-Bold"/>
          <w:b/>
          <w:bCs/>
          <w:color w:val="238327"/>
          <w:sz w:val="36"/>
          <w:szCs w:val="36"/>
        </w:rPr>
        <w:t>Dojrzewanie</w:t>
      </w:r>
    </w:p>
    <w:p w:rsid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 xml:space="preserve">Dojrzewanie człowieka to </w:t>
      </w:r>
    </w:p>
    <w:p w:rsid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>
        <w:rPr>
          <w:rFonts w:ascii="Lato-Regular" w:hAnsi="Lato-Regular" w:cs="Lato-Regular"/>
          <w:color w:val="000000"/>
          <w:sz w:val="36"/>
          <w:szCs w:val="36"/>
        </w:rPr>
        <w:t xml:space="preserve">Przechodzenie </w:t>
      </w:r>
      <w:r w:rsidRPr="00B24619">
        <w:rPr>
          <w:rFonts w:ascii="Lato-Regular" w:hAnsi="Lato-Regular" w:cs="Lato-Regular"/>
          <w:color w:val="000000"/>
          <w:sz w:val="36"/>
          <w:szCs w:val="36"/>
        </w:rPr>
        <w:t>z dzieciństwa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 xml:space="preserve"> ku dorosłości.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>Obejmuje ono: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>
        <w:rPr>
          <w:rFonts w:ascii="Lato-Regular" w:hAnsi="Lato-Regular" w:cs="Lato-Regular"/>
          <w:color w:val="000000"/>
          <w:sz w:val="36"/>
          <w:szCs w:val="36"/>
        </w:rPr>
        <w:t>-</w:t>
      </w:r>
      <w:r w:rsidRPr="00B24619">
        <w:rPr>
          <w:rFonts w:ascii="Lato-Regular" w:hAnsi="Lato-Regular" w:cs="Lato-Regular"/>
          <w:color w:val="000000"/>
          <w:sz w:val="36"/>
          <w:szCs w:val="36"/>
        </w:rPr>
        <w:t>rozwój fizyczny (biologiczny),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>
        <w:rPr>
          <w:rFonts w:ascii="Lato-Regular" w:hAnsi="Lato-Regular" w:cs="Lato-Regular"/>
          <w:color w:val="000000"/>
          <w:sz w:val="36"/>
          <w:szCs w:val="36"/>
        </w:rPr>
        <w:t>-</w:t>
      </w:r>
      <w:r w:rsidRPr="00B24619">
        <w:rPr>
          <w:rFonts w:ascii="Lato-Regular" w:hAnsi="Lato-Regular" w:cs="Lato-Regular"/>
          <w:color w:val="000000"/>
          <w:sz w:val="36"/>
          <w:szCs w:val="36"/>
        </w:rPr>
        <w:t>rozwój psychiczny,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>
        <w:rPr>
          <w:rFonts w:ascii="Lato-Regular" w:hAnsi="Lato-Regular" w:cs="Lato-Regular"/>
          <w:color w:val="000000"/>
          <w:sz w:val="36"/>
          <w:szCs w:val="36"/>
        </w:rPr>
        <w:t>-</w:t>
      </w:r>
      <w:r w:rsidRPr="00B24619">
        <w:rPr>
          <w:rFonts w:ascii="Lato-Regular" w:hAnsi="Lato-Regular" w:cs="Lato-Regular"/>
          <w:color w:val="000000"/>
          <w:sz w:val="36"/>
          <w:szCs w:val="36"/>
        </w:rPr>
        <w:t>rozwój społeczny.</w:t>
      </w:r>
    </w:p>
    <w:p w:rsid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 xml:space="preserve">Dojrzewanie to okres, w którym </w:t>
      </w:r>
    </w:p>
    <w:p w:rsid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>
        <w:rPr>
          <w:rFonts w:ascii="Lato-Regular" w:hAnsi="Lato-Regular" w:cs="Lato-Regular"/>
          <w:color w:val="000000"/>
          <w:sz w:val="36"/>
          <w:szCs w:val="36"/>
        </w:rPr>
        <w:t xml:space="preserve">Organizm </w:t>
      </w:r>
      <w:r w:rsidRPr="00B24619">
        <w:rPr>
          <w:rFonts w:ascii="Lato-Regular" w:hAnsi="Lato-Regular" w:cs="Lato-Regular"/>
          <w:color w:val="000000"/>
          <w:sz w:val="36"/>
          <w:szCs w:val="36"/>
        </w:rPr>
        <w:t xml:space="preserve">dziewczyny 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>przygotowuje się do tego,</w:t>
      </w:r>
    </w:p>
    <w:p w:rsidR="00B24619" w:rsidRPr="00B24619" w:rsidRDefault="00B24619" w:rsidP="00B24619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color w:val="000000"/>
          <w:sz w:val="36"/>
          <w:szCs w:val="36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>aby w przyszłości mogła podjąć rolę</w:t>
      </w:r>
    </w:p>
    <w:p w:rsidR="00DF787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  <w:r w:rsidRPr="00B24619">
        <w:rPr>
          <w:rFonts w:ascii="Lato-Regular" w:hAnsi="Lato-Regular" w:cs="Lato-Regular"/>
          <w:color w:val="000000"/>
          <w:sz w:val="36"/>
          <w:szCs w:val="36"/>
        </w:rPr>
        <w:t>macierzyńską i społeczną</w:t>
      </w:r>
      <w:r>
        <w:rPr>
          <w:rFonts w:ascii="Lato-Regular" w:hAnsi="Lato-Regular" w:cs="Lato-Regular"/>
          <w:color w:val="000000"/>
          <w:sz w:val="44"/>
          <w:szCs w:val="44"/>
        </w:rPr>
        <w:t>.</w:t>
      </w: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Lato-Regular" w:hAnsi="Lato-Regular" w:cs="Lato-Regular"/>
          <w:color w:val="000000"/>
          <w:sz w:val="44"/>
          <w:szCs w:val="44"/>
        </w:rPr>
      </w:pPr>
    </w:p>
    <w:p w:rsidR="00B24619" w:rsidRDefault="00B24619" w:rsidP="00B24619">
      <w:pPr>
        <w:rPr>
          <w:rFonts w:ascii="Times New Roman" w:hAnsi="Times New Roman" w:cs="Times New Roman"/>
          <w:sz w:val="24"/>
          <w:szCs w:val="24"/>
        </w:rPr>
      </w:pPr>
    </w:p>
    <w:p w:rsidR="00DF7879" w:rsidRDefault="00DF7879">
      <w:pPr>
        <w:rPr>
          <w:rFonts w:ascii="Times New Roman" w:hAnsi="Times New Roman" w:cs="Times New Roman"/>
          <w:sz w:val="24"/>
          <w:szCs w:val="24"/>
        </w:rPr>
      </w:pPr>
    </w:p>
    <w:p w:rsidR="006A0E29" w:rsidRDefault="006A0E29">
      <w:pPr>
        <w:rPr>
          <w:rFonts w:ascii="Times New Roman" w:hAnsi="Times New Roman" w:cs="Times New Roman"/>
          <w:sz w:val="24"/>
          <w:szCs w:val="24"/>
        </w:rPr>
      </w:pPr>
    </w:p>
    <w:p w:rsidR="006A0E29" w:rsidRDefault="006C4C4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934577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C41" w:rsidRDefault="006C4C4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C4C41" w:rsidRDefault="006C4C4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C4C41" w:rsidRDefault="006C4C41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C4C41" w:rsidRDefault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t>zówke</w:t>
      </w:r>
      <w:r w:rsidR="00FE082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49428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22" w:rsidRDefault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133022" w:rsidRDefault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133022" w:rsidRDefault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FE0684" w:rsidRDefault="00133022" w:rsidP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>Rozwiążcie krzyżówkę:</w:t>
      </w:r>
      <w:r w:rsidR="006E6C4D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Wszystkie słowa występuja w tekście.</w:t>
      </w:r>
    </w:p>
    <w:p w:rsidR="006E6C4D" w:rsidRPr="00133022" w:rsidRDefault="006E6C4D" w:rsidP="00133022">
      <w:pPr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tbl>
      <w:tblPr>
        <w:tblStyle w:val="Tabela-Siatka"/>
        <w:tblW w:w="0" w:type="auto"/>
        <w:tblInd w:w="-645" w:type="dxa"/>
        <w:tblLayout w:type="fixed"/>
        <w:tblLook w:val="0480" w:firstRow="0" w:lastRow="0" w:firstColumn="1" w:lastColumn="0" w:noHBand="0" w:noVBand="1"/>
      </w:tblPr>
      <w:tblGrid>
        <w:gridCol w:w="645"/>
        <w:gridCol w:w="541"/>
        <w:gridCol w:w="541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</w:tblGrid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 w:val="restart"/>
            <w:tcBorders>
              <w:top w:val="nil"/>
              <w:left w:val="nil"/>
              <w:right w:val="nil"/>
            </w:tcBorders>
          </w:tcPr>
          <w:p w:rsidR="00FE0823" w:rsidRDefault="00FE0823" w:rsidP="00FE082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  <w:p w:rsidR="00F842EA" w:rsidRDefault="00FE0823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</w:t>
            </w: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19F8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42" w:type="dxa"/>
            <w:vMerge w:val="restart"/>
            <w:tcBorders>
              <w:top w:val="nil"/>
              <w:left w:val="nil"/>
              <w:right w:val="nil"/>
            </w:tcBorders>
          </w:tcPr>
          <w:p w:rsidR="00F842EA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19F8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2" w:type="dxa"/>
            <w:vMerge w:val="restart"/>
            <w:tcBorders>
              <w:top w:val="nil"/>
              <w:left w:val="nil"/>
              <w:right w:val="nil"/>
            </w:tcBorders>
          </w:tcPr>
          <w:p w:rsidR="00F842EA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P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42EA" w:rsidRDefault="00F842EA" w:rsidP="00F84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19F8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3</w:t>
            </w:r>
          </w:p>
        </w:tc>
        <w:tc>
          <w:tcPr>
            <w:tcW w:w="542" w:type="dxa"/>
            <w:vMerge w:val="restart"/>
            <w:tcBorders>
              <w:top w:val="nil"/>
              <w:left w:val="nil"/>
              <w:right w:val="nil"/>
            </w:tcBorders>
          </w:tcPr>
          <w:p w:rsidR="00F842EA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319F8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F842E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</w:t>
            </w:r>
          </w:p>
        </w:tc>
        <w:tc>
          <w:tcPr>
            <w:tcW w:w="542" w:type="dxa"/>
            <w:tcBorders>
              <w:top w:val="nil"/>
              <w:left w:val="nil"/>
            </w:tcBorders>
          </w:tcPr>
          <w:p w:rsidR="009319F8" w:rsidRPr="00FE0684" w:rsidRDefault="00F842EA" w:rsidP="00F842EA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top w:val="nil"/>
              <w:left w:val="nil"/>
            </w:tcBorders>
          </w:tcPr>
          <w:p w:rsidR="009319F8" w:rsidRPr="00FE0684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4" w:type="dxa"/>
            <w:gridSpan w:val="2"/>
            <w:tcBorders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</w:tcBorders>
          </w:tcPr>
          <w:p w:rsidR="009319F8" w:rsidRPr="00FE0684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6" w:type="dxa"/>
            <w:gridSpan w:val="3"/>
            <w:tcBorders>
              <w:top w:val="nil"/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:rsidR="009319F8" w:rsidRPr="00FE0684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" w:type="dxa"/>
            <w:tcBorders>
              <w:left w:val="single" w:sz="4" w:space="0" w:color="auto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0" w:type="dxa"/>
            <w:gridSpan w:val="5"/>
            <w:tcBorders>
              <w:top w:val="nil"/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/>
            <w:tcBorders>
              <w:left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8" w:type="dxa"/>
            <w:gridSpan w:val="4"/>
            <w:tcBorders>
              <w:top w:val="nil"/>
              <w:left w:val="nil"/>
            </w:tcBorders>
          </w:tcPr>
          <w:p w:rsidR="009319F8" w:rsidRPr="00FE0684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 w:val="restart"/>
            <w:tcBorders>
              <w:top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542" w:type="dxa"/>
            <w:vMerge/>
            <w:tcBorders>
              <w:left w:val="nil"/>
              <w:bottom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8" w:type="dxa"/>
            <w:gridSpan w:val="4"/>
            <w:tcBorders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gridBefore w:val="5"/>
          <w:wBefore w:w="2811" w:type="dxa"/>
          <w:trHeight w:val="644"/>
        </w:trPr>
        <w:tc>
          <w:tcPr>
            <w:tcW w:w="2710" w:type="dxa"/>
            <w:gridSpan w:val="5"/>
            <w:tcBorders>
              <w:top w:val="nil"/>
              <w:left w:val="nil"/>
            </w:tcBorders>
          </w:tcPr>
          <w:p w:rsidR="009319F8" w:rsidRPr="0009204B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7</w:t>
            </w: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4" w:type="dxa"/>
            <w:gridSpan w:val="2"/>
            <w:tcBorders>
              <w:top w:val="nil"/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19F8" w:rsidTr="00F842EA">
        <w:trPr>
          <w:trHeight w:val="644"/>
        </w:trPr>
        <w:tc>
          <w:tcPr>
            <w:tcW w:w="645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9319F8" w:rsidRPr="0009204B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41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1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4" w:type="dxa"/>
            <w:gridSpan w:val="7"/>
            <w:tcBorders>
              <w:top w:val="nil"/>
              <w:bottom w:val="nil"/>
              <w:right w:val="nil"/>
            </w:tcBorders>
          </w:tcPr>
          <w:p w:rsidR="009319F8" w:rsidRDefault="009319F8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B87" w:rsidTr="00F842EA">
        <w:trPr>
          <w:gridBefore w:val="3"/>
          <w:wBefore w:w="1727" w:type="dxa"/>
          <w:trHeight w:val="644"/>
        </w:trPr>
        <w:tc>
          <w:tcPr>
            <w:tcW w:w="2710" w:type="dxa"/>
            <w:gridSpan w:val="5"/>
            <w:vMerge w:val="restart"/>
            <w:tcBorders>
              <w:left w:val="nil"/>
              <w:right w:val="nil"/>
            </w:tcBorders>
          </w:tcPr>
          <w:p w:rsidR="00603B87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542" w:type="dxa"/>
            <w:vMerge w:val="restart"/>
            <w:tcBorders>
              <w:left w:val="nil"/>
              <w:right w:val="nil"/>
            </w:tcBorders>
          </w:tcPr>
          <w:p w:rsidR="00F842EA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603B87" w:rsidRPr="00F842EA" w:rsidRDefault="00F842EA" w:rsidP="00F842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42" w:type="dxa"/>
            <w:tcBorders>
              <w:left w:val="nil"/>
            </w:tcBorders>
          </w:tcPr>
          <w:p w:rsidR="00603B87" w:rsidRPr="0009204B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8" w:type="dxa"/>
            <w:gridSpan w:val="4"/>
            <w:tcBorders>
              <w:top w:val="nil"/>
              <w:bottom w:val="nil"/>
              <w:right w:val="nil"/>
            </w:tcBorders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B87" w:rsidTr="00F842EA">
        <w:trPr>
          <w:gridBefore w:val="3"/>
          <w:wBefore w:w="1727" w:type="dxa"/>
          <w:trHeight w:val="644"/>
        </w:trPr>
        <w:tc>
          <w:tcPr>
            <w:tcW w:w="2710" w:type="dxa"/>
            <w:gridSpan w:val="5"/>
            <w:vMerge/>
            <w:tcBorders>
              <w:left w:val="nil"/>
              <w:bottom w:val="nil"/>
              <w:right w:val="nil"/>
            </w:tcBorders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vMerge/>
            <w:tcBorders>
              <w:left w:val="nil"/>
            </w:tcBorders>
          </w:tcPr>
          <w:p w:rsidR="00603B87" w:rsidRPr="0009204B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6" w:type="dxa"/>
            <w:gridSpan w:val="3"/>
            <w:tcBorders>
              <w:top w:val="nil"/>
              <w:bottom w:val="nil"/>
              <w:right w:val="nil"/>
            </w:tcBorders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B87" w:rsidTr="00F842EA">
        <w:trPr>
          <w:gridBefore w:val="3"/>
          <w:gridAfter w:val="4"/>
          <w:wBefore w:w="1727" w:type="dxa"/>
          <w:wAfter w:w="2168" w:type="dxa"/>
          <w:trHeight w:val="644"/>
        </w:trPr>
        <w:tc>
          <w:tcPr>
            <w:tcW w:w="542" w:type="dxa"/>
            <w:tcBorders>
              <w:top w:val="nil"/>
              <w:left w:val="nil"/>
              <w:bottom w:val="nil"/>
            </w:tcBorders>
          </w:tcPr>
          <w:p w:rsidR="00603B87" w:rsidRPr="0009204B" w:rsidRDefault="00F842EA" w:rsidP="00FE0823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  <w:shd w:val="clear" w:color="auto" w:fill="A6A6A6" w:themeFill="background1" w:themeFillShade="A6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" w:type="dxa"/>
          </w:tcPr>
          <w:p w:rsidR="00603B87" w:rsidRDefault="00603B87" w:rsidP="00FE082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E0684" w:rsidRDefault="00FE0684" w:rsidP="00FE082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33022">
        <w:rPr>
          <w:rFonts w:ascii="Times New Roman" w:hAnsi="Times New Roman" w:cs="Times New Roman"/>
          <w:sz w:val="28"/>
          <w:szCs w:val="28"/>
        </w:rPr>
        <w:t>1.Bezokolicznik słowa „dorastanie”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2.Dziewczynka jak dorośnie staje się……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Gruczoły które jak zaczynają pracować pojawia się miesiączka.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4.Zaczynają rosnąć dziewczynkom w czasie dojrzewania   i czasem powodują garbienie się .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5.Zawsze bez względu na wiek trzeba o nie dbać- przeciwieństwo choroby.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Codzienna kąpiel to dbanie o swoją……….</w:t>
      </w:r>
    </w:p>
    <w:p w:rsid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7.Mierzony w centymetrach, intensywny na początku  dorastania.     </w:t>
      </w:r>
    </w:p>
    <w:p w:rsidR="006E6C4D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6E6C4D">
        <w:rPr>
          <w:rFonts w:ascii="Times New Roman" w:hAnsi="Times New Roman" w:cs="Times New Roman"/>
          <w:sz w:val="28"/>
          <w:szCs w:val="28"/>
        </w:rPr>
        <w:t>stajesz się kobietą, inaczej menstruacja , krwawienie co miesięczne.</w:t>
      </w: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9.Rosną, wydłużają się, możemy na nich twardo stać na ziemi.</w:t>
      </w: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Poszerzają się u dziewczyn  poniżej pasa</w:t>
      </w: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 Pojawia się pod pachami, w okolicach miejsc intymnych.</w:t>
      </w: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Jak już rozwiążecie przyślijcie mi hasło na adres  </w:t>
      </w:r>
      <w:hyperlink r:id="rId11" w:history="1">
        <w:r w:rsidRPr="00EA118A">
          <w:rPr>
            <w:rStyle w:val="Hipercze"/>
            <w:rFonts w:ascii="Times New Roman" w:hAnsi="Times New Roman" w:cs="Times New Roman"/>
            <w:sz w:val="28"/>
            <w:szCs w:val="28"/>
          </w:rPr>
          <w:t>wojtas.a@jedrus.net</w:t>
        </w:r>
      </w:hyperlink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Dziękuję </w:t>
      </w:r>
    </w:p>
    <w:p w:rsidR="006E6C4D" w:rsidRDefault="006E6C4D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Agata Wojtaś</w:t>
      </w:r>
      <w:bookmarkStart w:id="0" w:name="_GoBack"/>
      <w:bookmarkEnd w:id="0"/>
    </w:p>
    <w:p w:rsidR="00133022" w:rsidRPr="00133022" w:rsidRDefault="00133022" w:rsidP="001330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</w:p>
    <w:p w:rsidR="00133022" w:rsidRDefault="00133022" w:rsidP="00FE082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13302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024F" w:rsidRDefault="0043024F" w:rsidP="00B24619">
      <w:pPr>
        <w:spacing w:after="0" w:line="240" w:lineRule="auto"/>
      </w:pPr>
      <w:r>
        <w:separator/>
      </w:r>
    </w:p>
  </w:endnote>
  <w:endnote w:type="continuationSeparator" w:id="0">
    <w:p w:rsidR="0043024F" w:rsidRDefault="0043024F" w:rsidP="00B246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ato-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ato-Regular">
    <w:altName w:val="Times New Roman"/>
    <w:panose1 w:val="00000000000000000000"/>
    <w:charset w:val="EE"/>
    <w:family w:val="auto"/>
    <w:notTrueType/>
    <w:pitch w:val="default"/>
    <w:sig w:usb0="00000001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024F" w:rsidRDefault="0043024F" w:rsidP="00B24619">
      <w:pPr>
        <w:spacing w:after="0" w:line="240" w:lineRule="auto"/>
      </w:pPr>
      <w:r>
        <w:separator/>
      </w:r>
    </w:p>
  </w:footnote>
  <w:footnote w:type="continuationSeparator" w:id="0">
    <w:p w:rsidR="0043024F" w:rsidRDefault="0043024F" w:rsidP="00B246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4619" w:rsidRDefault="00B24619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35D7"/>
    <w:rsid w:val="0009204B"/>
    <w:rsid w:val="000D3CAE"/>
    <w:rsid w:val="00133022"/>
    <w:rsid w:val="002A35D7"/>
    <w:rsid w:val="0043024F"/>
    <w:rsid w:val="00482F08"/>
    <w:rsid w:val="00603B87"/>
    <w:rsid w:val="00650E8C"/>
    <w:rsid w:val="006A0E29"/>
    <w:rsid w:val="006C4C41"/>
    <w:rsid w:val="006E6C4D"/>
    <w:rsid w:val="00747B82"/>
    <w:rsid w:val="009319F8"/>
    <w:rsid w:val="00A81C45"/>
    <w:rsid w:val="00B01823"/>
    <w:rsid w:val="00B24619"/>
    <w:rsid w:val="00B367D2"/>
    <w:rsid w:val="00DA3912"/>
    <w:rsid w:val="00DE7CAA"/>
    <w:rsid w:val="00DF3C27"/>
    <w:rsid w:val="00DF7879"/>
    <w:rsid w:val="00E17E67"/>
    <w:rsid w:val="00F842EA"/>
    <w:rsid w:val="00FA7002"/>
    <w:rsid w:val="00FE0684"/>
    <w:rsid w:val="00FE0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F78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F7879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B246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4619"/>
  </w:style>
  <w:style w:type="paragraph" w:styleId="Stopka">
    <w:name w:val="footer"/>
    <w:basedOn w:val="Normalny"/>
    <w:link w:val="StopkaZnak"/>
    <w:uiPriority w:val="99"/>
    <w:unhideWhenUsed/>
    <w:rsid w:val="00B246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4619"/>
  </w:style>
  <w:style w:type="table" w:styleId="Tabela-Siatka">
    <w:name w:val="Table Grid"/>
    <w:basedOn w:val="Standardowy"/>
    <w:uiPriority w:val="59"/>
    <w:rsid w:val="006A0E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603B87"/>
    <w:pPr>
      <w:ind w:left="720"/>
      <w:contextualSpacing/>
    </w:pPr>
  </w:style>
  <w:style w:type="character" w:styleId="Numerwiersza">
    <w:name w:val="line number"/>
    <w:basedOn w:val="Domylnaczcionkaakapitu"/>
    <w:uiPriority w:val="99"/>
    <w:semiHidden/>
    <w:unhideWhenUsed/>
    <w:rsid w:val="00FE0823"/>
  </w:style>
  <w:style w:type="character" w:styleId="Hipercze">
    <w:name w:val="Hyperlink"/>
    <w:basedOn w:val="Domylnaczcionkaakapitu"/>
    <w:uiPriority w:val="99"/>
    <w:unhideWhenUsed/>
    <w:rsid w:val="006E6C4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F78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F7879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B246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4619"/>
  </w:style>
  <w:style w:type="paragraph" w:styleId="Stopka">
    <w:name w:val="footer"/>
    <w:basedOn w:val="Normalny"/>
    <w:link w:val="StopkaZnak"/>
    <w:uiPriority w:val="99"/>
    <w:unhideWhenUsed/>
    <w:rsid w:val="00B246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4619"/>
  </w:style>
  <w:style w:type="table" w:styleId="Tabela-Siatka">
    <w:name w:val="Table Grid"/>
    <w:basedOn w:val="Standardowy"/>
    <w:uiPriority w:val="59"/>
    <w:rsid w:val="006A0E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603B87"/>
    <w:pPr>
      <w:ind w:left="720"/>
      <w:contextualSpacing/>
    </w:pPr>
  </w:style>
  <w:style w:type="character" w:styleId="Numerwiersza">
    <w:name w:val="line number"/>
    <w:basedOn w:val="Domylnaczcionkaakapitu"/>
    <w:uiPriority w:val="99"/>
    <w:semiHidden/>
    <w:unhideWhenUsed/>
    <w:rsid w:val="00FE0823"/>
  </w:style>
  <w:style w:type="character" w:styleId="Hipercze">
    <w:name w:val="Hyperlink"/>
    <w:basedOn w:val="Domylnaczcionkaakapitu"/>
    <w:uiPriority w:val="99"/>
    <w:unhideWhenUsed/>
    <w:rsid w:val="006E6C4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wojtas.a@jedrus.net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B28A70-111E-4C08-B8F5-F01C0FBBF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280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2020-05-17T13:01:00Z</dcterms:created>
  <dcterms:modified xsi:type="dcterms:W3CDTF">2020-05-17T13:01:00Z</dcterms:modified>
</cp:coreProperties>
</file>