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AB9" w:rsidRPr="00BA3878" w:rsidRDefault="00BA3878" w:rsidP="00BA3878">
      <w:pPr>
        <w:jc w:val="center"/>
        <w:rPr>
          <w:b/>
          <w:color w:val="C0504D" w:themeColor="accent2"/>
          <w:sz w:val="36"/>
          <w:szCs w:val="36"/>
        </w:rPr>
      </w:pPr>
      <w:r w:rsidRPr="00BA3878">
        <w:rPr>
          <w:b/>
          <w:color w:val="C0504D" w:themeColor="accent2"/>
          <w:sz w:val="36"/>
          <w:szCs w:val="36"/>
        </w:rPr>
        <w:t>Piątek 5 czerwca 2020r.</w:t>
      </w:r>
    </w:p>
    <w:p w:rsidR="00BA3878" w:rsidRDefault="00BA3878" w:rsidP="00BA3878">
      <w:pPr>
        <w:rPr>
          <w:b/>
          <w:color w:val="C0504D" w:themeColor="accent2"/>
          <w:sz w:val="36"/>
          <w:szCs w:val="36"/>
        </w:rPr>
      </w:pPr>
    </w:p>
    <w:p w:rsidR="00BA3878" w:rsidRPr="00820F10" w:rsidRDefault="00BA3878" w:rsidP="00BA3878">
      <w:pPr>
        <w:rPr>
          <w:rFonts w:ascii="Georgia" w:hAnsi="Georgia"/>
          <w:b/>
          <w:color w:val="5F497A" w:themeColor="accent4" w:themeShade="BF"/>
          <w:sz w:val="28"/>
          <w:szCs w:val="28"/>
        </w:rPr>
      </w:pPr>
      <w:r w:rsidRPr="00820F10">
        <w:rPr>
          <w:rFonts w:ascii="Georgia" w:hAnsi="Georgia"/>
          <w:b/>
          <w:color w:val="5F497A" w:themeColor="accent4" w:themeShade="BF"/>
          <w:sz w:val="28"/>
          <w:szCs w:val="28"/>
        </w:rPr>
        <w:t xml:space="preserve">W tym tygodniu odbyły  się  drugie konsultacje klas  ósmych, na które stawiliście się prawie wszyscy. Bardzo nas cieszy, że poważnie podeszliście do sprawy i </w:t>
      </w:r>
      <w:r w:rsidR="00FD2805" w:rsidRPr="00820F10">
        <w:rPr>
          <w:rFonts w:ascii="Georgia" w:hAnsi="Georgia"/>
          <w:b/>
          <w:color w:val="5F497A" w:themeColor="accent4" w:themeShade="BF"/>
          <w:sz w:val="28"/>
          <w:szCs w:val="28"/>
        </w:rPr>
        <w:t>chcecie się lepiej przygotować do czekających Was za dwa tygodnie testów!</w:t>
      </w:r>
    </w:p>
    <w:p w:rsidR="00820F10" w:rsidRPr="00820F10" w:rsidRDefault="00820F10" w:rsidP="00BA3878">
      <w:pPr>
        <w:rPr>
          <w:rFonts w:ascii="Georgia" w:hAnsi="Georgia"/>
          <w:b/>
          <w:color w:val="5F497A" w:themeColor="accent4" w:themeShade="BF"/>
          <w:sz w:val="28"/>
          <w:szCs w:val="28"/>
        </w:rPr>
      </w:pPr>
    </w:p>
    <w:p w:rsidR="00FD2805" w:rsidRPr="00820F10" w:rsidRDefault="00FD2805" w:rsidP="00BA3878">
      <w:pPr>
        <w:rPr>
          <w:rFonts w:ascii="Georgia" w:hAnsi="Georgia"/>
          <w:b/>
          <w:color w:val="365F91" w:themeColor="accent1" w:themeShade="BF"/>
          <w:sz w:val="28"/>
          <w:szCs w:val="28"/>
        </w:rPr>
      </w:pPr>
      <w:r w:rsidRPr="00820F10">
        <w:rPr>
          <w:rFonts w:ascii="Georgia" w:hAnsi="Georgia"/>
          <w:b/>
          <w:color w:val="365F91" w:themeColor="accent1" w:themeShade="BF"/>
          <w:sz w:val="28"/>
          <w:szCs w:val="28"/>
        </w:rPr>
        <w:t>Gorsza frekwencja była na indywidualnych konsultacjach ale mamy nadzieję, że w przyszłym tygodniu to się poprawi.</w:t>
      </w:r>
    </w:p>
    <w:p w:rsidR="00FD2805" w:rsidRPr="00820F10" w:rsidRDefault="00FD2805" w:rsidP="00BA3878">
      <w:pPr>
        <w:rPr>
          <w:rFonts w:ascii="Georgia" w:hAnsi="Georgia"/>
          <w:b/>
          <w:color w:val="7030A0"/>
          <w:sz w:val="28"/>
          <w:szCs w:val="28"/>
        </w:rPr>
      </w:pPr>
      <w:r w:rsidRPr="00820F10">
        <w:rPr>
          <w:rFonts w:ascii="Georgia" w:hAnsi="Georgia"/>
          <w:b/>
          <w:color w:val="7030A0"/>
          <w:sz w:val="28"/>
          <w:szCs w:val="28"/>
        </w:rPr>
        <w:t>Do końca roku zostało niewiele czasu. Tym bardziej więc zachęcamy Was do nadrobienia ostatnich zaległości i wysłania prac do nauczycieli! Tym bardziej, że już w środę oddajecie podręczniki i nie będziecie już mieli z czego korzystać.</w:t>
      </w:r>
    </w:p>
    <w:p w:rsidR="00BA3878" w:rsidRPr="00820F10" w:rsidRDefault="00BA3878" w:rsidP="00BA3878">
      <w:pPr>
        <w:rPr>
          <w:b/>
          <w:color w:val="7030A0"/>
          <w:sz w:val="28"/>
          <w:szCs w:val="28"/>
        </w:rPr>
      </w:pPr>
    </w:p>
    <w:p w:rsidR="00820F10" w:rsidRPr="00EA7F55" w:rsidRDefault="00FD2805" w:rsidP="00BA3878">
      <w:pPr>
        <w:rPr>
          <w:rFonts w:ascii="Sylfaen" w:hAnsi="Sylfaen"/>
          <w:b/>
          <w:color w:val="4F6228" w:themeColor="accent3" w:themeShade="80"/>
          <w:sz w:val="32"/>
          <w:szCs w:val="32"/>
        </w:rPr>
      </w:pPr>
      <w:r w:rsidRPr="001F2355">
        <w:rPr>
          <w:rFonts w:ascii="Sylfaen" w:hAnsi="Sylfaen"/>
          <w:b/>
          <w:color w:val="4F6228" w:themeColor="accent3" w:themeShade="80"/>
          <w:sz w:val="32"/>
          <w:szCs w:val="32"/>
        </w:rPr>
        <w:t>Dzi</w:t>
      </w:r>
      <w:r w:rsidRPr="001F2355">
        <w:rPr>
          <w:rFonts w:ascii="Sylfaen" w:hAnsi="Sylfaen" w:cs="Times New Roman"/>
          <w:b/>
          <w:color w:val="4F6228" w:themeColor="accent3" w:themeShade="80"/>
          <w:sz w:val="32"/>
          <w:szCs w:val="32"/>
        </w:rPr>
        <w:t>ś</w:t>
      </w:r>
      <w:r w:rsidRPr="001F2355">
        <w:rPr>
          <w:rFonts w:ascii="Sylfaen" w:hAnsi="Sylfaen"/>
          <w:b/>
          <w:color w:val="4F6228" w:themeColor="accent3" w:themeShade="80"/>
          <w:sz w:val="32"/>
          <w:szCs w:val="32"/>
        </w:rPr>
        <w:t xml:space="preserve"> chcemy opowiedzie</w:t>
      </w:r>
      <w:r w:rsidRPr="001F2355">
        <w:rPr>
          <w:rFonts w:ascii="Sylfaen" w:hAnsi="Sylfaen" w:cs="Times New Roman"/>
          <w:b/>
          <w:color w:val="4F6228" w:themeColor="accent3" w:themeShade="80"/>
          <w:sz w:val="32"/>
          <w:szCs w:val="32"/>
        </w:rPr>
        <w:t>ć</w:t>
      </w:r>
      <w:r w:rsidRPr="001F2355">
        <w:rPr>
          <w:rFonts w:ascii="Sylfaen" w:hAnsi="Sylfaen"/>
          <w:b/>
          <w:color w:val="4F6228" w:themeColor="accent3" w:themeShade="80"/>
          <w:sz w:val="32"/>
          <w:szCs w:val="32"/>
        </w:rPr>
        <w:t xml:space="preserve"> o </w:t>
      </w:r>
      <w:r w:rsidR="00820F10" w:rsidRPr="001F2355">
        <w:rPr>
          <w:rFonts w:ascii="Sylfaen" w:hAnsi="Sylfaen"/>
          <w:b/>
          <w:color w:val="4F6228" w:themeColor="accent3" w:themeShade="80"/>
          <w:sz w:val="32"/>
          <w:szCs w:val="32"/>
        </w:rPr>
        <w:t>pasji Dawida, który od dawna gra w pi</w:t>
      </w:r>
      <w:r w:rsidR="00820F10" w:rsidRPr="001F2355">
        <w:rPr>
          <w:rFonts w:ascii="Sylfaen" w:hAnsi="Sylfaen" w:cs="Times New Roman"/>
          <w:b/>
          <w:color w:val="4F6228" w:themeColor="accent3" w:themeShade="80"/>
          <w:sz w:val="32"/>
          <w:szCs w:val="32"/>
        </w:rPr>
        <w:t>ł</w:t>
      </w:r>
      <w:r w:rsidR="00820F10" w:rsidRPr="001F2355">
        <w:rPr>
          <w:rFonts w:ascii="Sylfaen" w:hAnsi="Sylfaen"/>
          <w:b/>
          <w:color w:val="4F6228" w:themeColor="accent3" w:themeShade="80"/>
          <w:sz w:val="32"/>
          <w:szCs w:val="32"/>
        </w:rPr>
        <w:t>k</w:t>
      </w:r>
      <w:r w:rsidR="00820F10" w:rsidRPr="001F2355">
        <w:rPr>
          <w:rFonts w:ascii="Sylfaen" w:hAnsi="Sylfaen" w:cs="Times New Roman"/>
          <w:b/>
          <w:color w:val="4F6228" w:themeColor="accent3" w:themeShade="80"/>
          <w:sz w:val="32"/>
          <w:szCs w:val="32"/>
        </w:rPr>
        <w:t>ę</w:t>
      </w:r>
      <w:r w:rsidR="00820F10" w:rsidRPr="001F2355">
        <w:rPr>
          <w:rFonts w:ascii="Sylfaen" w:hAnsi="Sylfaen"/>
          <w:b/>
          <w:color w:val="4F6228" w:themeColor="accent3" w:themeShade="80"/>
          <w:sz w:val="32"/>
          <w:szCs w:val="32"/>
        </w:rPr>
        <w:t xml:space="preserve"> no</w:t>
      </w:r>
      <w:r w:rsidR="00820F10" w:rsidRPr="001F2355">
        <w:rPr>
          <w:rFonts w:ascii="Sylfaen" w:hAnsi="Sylfaen" w:cs="Times New Roman"/>
          <w:b/>
          <w:color w:val="4F6228" w:themeColor="accent3" w:themeShade="80"/>
          <w:sz w:val="32"/>
          <w:szCs w:val="32"/>
        </w:rPr>
        <w:t>ż</w:t>
      </w:r>
      <w:r w:rsidR="00820F10" w:rsidRPr="001F2355">
        <w:rPr>
          <w:rFonts w:ascii="Sylfaen" w:hAnsi="Sylfaen"/>
          <w:b/>
          <w:color w:val="4F6228" w:themeColor="accent3" w:themeShade="80"/>
          <w:sz w:val="32"/>
          <w:szCs w:val="32"/>
        </w:rPr>
        <w:t>n</w:t>
      </w:r>
      <w:r w:rsidR="00820F10" w:rsidRPr="001F2355">
        <w:rPr>
          <w:rFonts w:ascii="Sylfaen" w:hAnsi="Sylfaen" w:cs="Times New Roman"/>
          <w:b/>
          <w:color w:val="4F6228" w:themeColor="accent3" w:themeShade="80"/>
          <w:sz w:val="32"/>
          <w:szCs w:val="32"/>
        </w:rPr>
        <w:t>ą</w:t>
      </w:r>
      <w:r w:rsidR="00820F10" w:rsidRPr="001F2355">
        <w:rPr>
          <w:rFonts w:ascii="Sylfaen" w:hAnsi="Sylfaen"/>
          <w:b/>
          <w:color w:val="4F6228" w:themeColor="accent3" w:themeShade="80"/>
          <w:sz w:val="32"/>
          <w:szCs w:val="32"/>
        </w:rPr>
        <w:t>. Dawid interesuje si</w:t>
      </w:r>
      <w:r w:rsidR="00820F10" w:rsidRPr="001F2355">
        <w:rPr>
          <w:rFonts w:ascii="Sylfaen" w:hAnsi="Sylfaen" w:cs="Times New Roman"/>
          <w:b/>
          <w:color w:val="4F6228" w:themeColor="accent3" w:themeShade="80"/>
          <w:sz w:val="32"/>
          <w:szCs w:val="32"/>
        </w:rPr>
        <w:t>ę</w:t>
      </w:r>
      <w:r w:rsidR="00820F10" w:rsidRPr="001F2355">
        <w:rPr>
          <w:rFonts w:ascii="Sylfaen" w:hAnsi="Sylfaen"/>
          <w:b/>
          <w:color w:val="4F6228" w:themeColor="accent3" w:themeShade="80"/>
          <w:sz w:val="32"/>
          <w:szCs w:val="32"/>
        </w:rPr>
        <w:t xml:space="preserve"> tym sportem r</w:t>
      </w:r>
      <w:r w:rsidR="00820F10" w:rsidRPr="001F2355">
        <w:rPr>
          <w:rFonts w:ascii="Sylfaen" w:hAnsi="Sylfaen" w:cs="Marigold"/>
          <w:b/>
          <w:color w:val="4F6228" w:themeColor="accent3" w:themeShade="80"/>
          <w:sz w:val="32"/>
          <w:szCs w:val="32"/>
        </w:rPr>
        <w:t>ó</w:t>
      </w:r>
      <w:r w:rsidR="00820F10" w:rsidRPr="001F2355">
        <w:rPr>
          <w:rFonts w:ascii="Sylfaen" w:hAnsi="Sylfaen"/>
          <w:b/>
          <w:color w:val="4F6228" w:themeColor="accent3" w:themeShade="80"/>
          <w:sz w:val="32"/>
          <w:szCs w:val="32"/>
        </w:rPr>
        <w:t>wnie</w:t>
      </w:r>
      <w:r w:rsidR="00820F10" w:rsidRPr="001F2355">
        <w:rPr>
          <w:rFonts w:ascii="Sylfaen" w:hAnsi="Sylfaen" w:cs="Times New Roman"/>
          <w:b/>
          <w:color w:val="4F6228" w:themeColor="accent3" w:themeShade="80"/>
          <w:sz w:val="32"/>
          <w:szCs w:val="32"/>
        </w:rPr>
        <w:t>ż</w:t>
      </w:r>
      <w:r w:rsidR="00820F10" w:rsidRPr="001F2355">
        <w:rPr>
          <w:rFonts w:ascii="Sylfaen" w:hAnsi="Sylfaen"/>
          <w:b/>
          <w:color w:val="4F6228" w:themeColor="accent3" w:themeShade="80"/>
          <w:sz w:val="32"/>
          <w:szCs w:val="32"/>
        </w:rPr>
        <w:t xml:space="preserve"> od strony bardziej profesjonalnej. Chce zosta</w:t>
      </w:r>
      <w:r w:rsidR="00820F10" w:rsidRPr="001F2355">
        <w:rPr>
          <w:rFonts w:ascii="Sylfaen" w:hAnsi="Sylfaen" w:cs="Times New Roman"/>
          <w:b/>
          <w:color w:val="4F6228" w:themeColor="accent3" w:themeShade="80"/>
          <w:sz w:val="32"/>
          <w:szCs w:val="32"/>
        </w:rPr>
        <w:t>ć</w:t>
      </w:r>
      <w:r w:rsidR="00820F10" w:rsidRPr="001F2355">
        <w:rPr>
          <w:rFonts w:ascii="Sylfaen" w:hAnsi="Sylfaen"/>
          <w:b/>
          <w:color w:val="4F6228" w:themeColor="accent3" w:themeShade="80"/>
          <w:sz w:val="32"/>
          <w:szCs w:val="32"/>
        </w:rPr>
        <w:t xml:space="preserve"> trenerem piłkarskim. Rozpocz</w:t>
      </w:r>
      <w:r w:rsidR="00820F10" w:rsidRPr="001F2355">
        <w:rPr>
          <w:rFonts w:ascii="Sylfaen" w:hAnsi="Sylfaen" w:cs="Times New Roman"/>
          <w:b/>
          <w:color w:val="4F6228" w:themeColor="accent3" w:themeShade="80"/>
          <w:sz w:val="32"/>
          <w:szCs w:val="32"/>
        </w:rPr>
        <w:t>ął</w:t>
      </w:r>
      <w:r w:rsidR="00820F10" w:rsidRPr="001F2355">
        <w:rPr>
          <w:rFonts w:ascii="Sylfaen" w:hAnsi="Sylfaen"/>
          <w:b/>
          <w:color w:val="4F6228" w:themeColor="accent3" w:themeShade="80"/>
          <w:sz w:val="32"/>
          <w:szCs w:val="32"/>
        </w:rPr>
        <w:t xml:space="preserve"> ju</w:t>
      </w:r>
      <w:r w:rsidR="00820F10" w:rsidRPr="001F2355">
        <w:rPr>
          <w:rFonts w:ascii="Sylfaen" w:hAnsi="Sylfaen" w:cs="Times New Roman"/>
          <w:b/>
          <w:color w:val="4F6228" w:themeColor="accent3" w:themeShade="80"/>
          <w:sz w:val="32"/>
          <w:szCs w:val="32"/>
        </w:rPr>
        <w:t>ż</w:t>
      </w:r>
      <w:r w:rsidR="00820F10" w:rsidRPr="001F2355">
        <w:rPr>
          <w:rFonts w:ascii="Sylfaen" w:hAnsi="Sylfaen"/>
          <w:b/>
          <w:color w:val="4F6228" w:themeColor="accent3" w:themeShade="80"/>
          <w:sz w:val="32"/>
          <w:szCs w:val="32"/>
        </w:rPr>
        <w:t xml:space="preserve"> dzia</w:t>
      </w:r>
      <w:r w:rsidR="00820F10" w:rsidRPr="001F2355">
        <w:rPr>
          <w:rFonts w:ascii="Sylfaen" w:hAnsi="Sylfaen" w:cs="Times New Roman"/>
          <w:b/>
          <w:color w:val="4F6228" w:themeColor="accent3" w:themeShade="80"/>
          <w:sz w:val="32"/>
          <w:szCs w:val="32"/>
        </w:rPr>
        <w:t>ł</w:t>
      </w:r>
      <w:r w:rsidR="00820F10" w:rsidRPr="001F2355">
        <w:rPr>
          <w:rFonts w:ascii="Sylfaen" w:hAnsi="Sylfaen"/>
          <w:b/>
          <w:color w:val="4F6228" w:themeColor="accent3" w:themeShade="80"/>
          <w:sz w:val="32"/>
          <w:szCs w:val="32"/>
        </w:rPr>
        <w:t>ania w tym kierunku i pierwsze do</w:t>
      </w:r>
      <w:r w:rsidR="00820F10" w:rsidRPr="001F2355">
        <w:rPr>
          <w:rFonts w:ascii="Sylfaen" w:hAnsi="Sylfaen" w:cs="Times New Roman"/>
          <w:b/>
          <w:color w:val="4F6228" w:themeColor="accent3" w:themeShade="80"/>
          <w:sz w:val="32"/>
          <w:szCs w:val="32"/>
        </w:rPr>
        <w:t>ś</w:t>
      </w:r>
      <w:r w:rsidR="00820F10" w:rsidRPr="001F2355">
        <w:rPr>
          <w:rFonts w:ascii="Sylfaen" w:hAnsi="Sylfaen"/>
          <w:b/>
          <w:color w:val="4F6228" w:themeColor="accent3" w:themeShade="80"/>
          <w:sz w:val="32"/>
          <w:szCs w:val="32"/>
        </w:rPr>
        <w:t>wiadczenia ma za sob</w:t>
      </w:r>
      <w:r w:rsidR="00820F10" w:rsidRPr="001F2355">
        <w:rPr>
          <w:rFonts w:ascii="Sylfaen" w:hAnsi="Sylfaen" w:cs="Times New Roman"/>
          <w:b/>
          <w:color w:val="4F6228" w:themeColor="accent3" w:themeShade="80"/>
          <w:sz w:val="32"/>
          <w:szCs w:val="32"/>
        </w:rPr>
        <w:t>ą</w:t>
      </w:r>
      <w:r w:rsidR="00820F10" w:rsidRPr="001F2355">
        <w:rPr>
          <w:rFonts w:ascii="Sylfaen" w:hAnsi="Sylfaen"/>
          <w:b/>
          <w:color w:val="4F6228" w:themeColor="accent3" w:themeShade="80"/>
          <w:sz w:val="32"/>
          <w:szCs w:val="32"/>
        </w:rPr>
        <w:t>.</w:t>
      </w:r>
    </w:p>
    <w:p w:rsidR="001F2355" w:rsidRPr="001F2355" w:rsidRDefault="001F2355" w:rsidP="001F2355">
      <w:pPr>
        <w:jc w:val="center"/>
        <w:rPr>
          <w:rFonts w:ascii="Sylfaen" w:hAnsi="Sylfaen"/>
          <w:b/>
          <w:color w:val="76923C" w:themeColor="accent3" w:themeShade="BF"/>
          <w:sz w:val="32"/>
          <w:szCs w:val="32"/>
        </w:rPr>
      </w:pPr>
      <w:r>
        <w:rPr>
          <w:rFonts w:ascii="Roboto" w:hAnsi="Roboto" w:cs="Arial"/>
          <w:noProof/>
          <w:color w:val="666666"/>
          <w:sz w:val="21"/>
          <w:szCs w:val="21"/>
          <w:lang w:eastAsia="pl-PL"/>
        </w:rPr>
        <w:drawing>
          <wp:inline distT="0" distB="0" distL="0" distR="0" wp14:anchorId="2278B7B0" wp14:editId="0C2BADE3">
            <wp:extent cx="3456000" cy="2307600"/>
            <wp:effectExtent l="0" t="0" r="0" b="0"/>
            <wp:docPr id="6" name="Obraz 6" descr="https://blog.sportbazar.pl/wp-content/uploads/2017/03/jak-zostac-trenerem-pilkarskim-e14891536238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log.sportbazar.pl/wp-content/uploads/2017/03/jak-zostac-trenerem-pilkarskim-e148915362383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000" cy="230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878" w:rsidRPr="00BA3878" w:rsidRDefault="00BA3878" w:rsidP="001F2355">
      <w:pPr>
        <w:shd w:val="clear" w:color="auto" w:fill="FFFFFF"/>
        <w:spacing w:after="270" w:line="330" w:lineRule="atLeast"/>
        <w:jc w:val="center"/>
        <w:rPr>
          <w:rFonts w:ascii="Open Sans" w:eastAsia="Times New Roman" w:hAnsi="Open Sans" w:cs="Arial"/>
          <w:sz w:val="21"/>
          <w:szCs w:val="21"/>
          <w:lang w:eastAsia="pl-PL"/>
        </w:rPr>
      </w:pPr>
      <w:r w:rsidRPr="001F2355">
        <w:rPr>
          <w:rFonts w:ascii="Open Sans" w:eastAsia="Times New Roman" w:hAnsi="Open Sans" w:cs="Arial"/>
          <w:b/>
          <w:bCs/>
          <w:color w:val="17365D" w:themeColor="text2" w:themeShade="BF"/>
          <w:sz w:val="28"/>
          <w:szCs w:val="28"/>
          <w:lang w:eastAsia="pl-PL"/>
        </w:rPr>
        <w:t>Jakie kryteria trzeba spełnić, aby zostać trenerem piłkarskim</w:t>
      </w:r>
      <w:r w:rsidRPr="00BA3878">
        <w:rPr>
          <w:rFonts w:ascii="Open Sans" w:eastAsia="Times New Roman" w:hAnsi="Open Sans" w:cs="Arial"/>
          <w:b/>
          <w:bCs/>
          <w:sz w:val="21"/>
          <w:szCs w:val="21"/>
          <w:lang w:eastAsia="pl-PL"/>
        </w:rPr>
        <w:t>?</w:t>
      </w:r>
    </w:p>
    <w:p w:rsidR="00BA3878" w:rsidRPr="00BA3878" w:rsidRDefault="00BA3878" w:rsidP="00BA3878">
      <w:pPr>
        <w:shd w:val="clear" w:color="auto" w:fill="FFFFFF"/>
        <w:spacing w:after="270" w:line="330" w:lineRule="atLeast"/>
        <w:rPr>
          <w:rFonts w:ascii="Open Sans" w:eastAsia="Times New Roman" w:hAnsi="Open Sans" w:cs="Arial"/>
          <w:sz w:val="21"/>
          <w:szCs w:val="21"/>
          <w:lang w:eastAsia="pl-PL"/>
        </w:rPr>
      </w:pPr>
      <w:r w:rsidRPr="00BA3878">
        <w:rPr>
          <w:rFonts w:ascii="Open Sans" w:eastAsia="Times New Roman" w:hAnsi="Open Sans" w:cs="Arial"/>
          <w:sz w:val="21"/>
          <w:szCs w:val="21"/>
          <w:lang w:eastAsia="pl-PL"/>
        </w:rPr>
        <w:lastRenderedPageBreak/>
        <w:t>Jeszcze do niedawna zawód trenera miał charakter regulowany, co oznaczało, że by go wykonywać, należało posiadać specjalne uprawnienia oraz kwalifikacje. Ustawa o deregulacji, która weszła w życie kilka lat temu zmieniła to, znosząc m.in. klasy trenerskie czy wymóg posiadania wyższego wykształcenia. Obecnie, by zostać trenerem piłkarskim, zgodnie z przepisami należy:</w:t>
      </w:r>
    </w:p>
    <w:p w:rsidR="00BA3878" w:rsidRPr="00BA3878" w:rsidRDefault="00BA3878" w:rsidP="00BA38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Arial" w:eastAsia="Times New Roman" w:hAnsi="Arial" w:cs="Arial"/>
          <w:sz w:val="21"/>
          <w:szCs w:val="21"/>
          <w:lang w:eastAsia="pl-PL"/>
        </w:rPr>
      </w:pPr>
      <w:r w:rsidRPr="00BA3878">
        <w:rPr>
          <w:rFonts w:ascii="Arial" w:eastAsia="Times New Roman" w:hAnsi="Arial" w:cs="Arial"/>
          <w:sz w:val="21"/>
          <w:szCs w:val="21"/>
          <w:lang w:eastAsia="pl-PL"/>
        </w:rPr>
        <w:t>ukończyć 18 lat,</w:t>
      </w:r>
    </w:p>
    <w:p w:rsidR="00BA3878" w:rsidRPr="00BA3878" w:rsidRDefault="00BA3878" w:rsidP="00BA38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Arial" w:eastAsia="Times New Roman" w:hAnsi="Arial" w:cs="Arial"/>
          <w:sz w:val="21"/>
          <w:szCs w:val="21"/>
          <w:lang w:eastAsia="pl-PL"/>
        </w:rPr>
      </w:pPr>
      <w:r w:rsidRPr="00BA3878">
        <w:rPr>
          <w:rFonts w:ascii="Arial" w:eastAsia="Times New Roman" w:hAnsi="Arial" w:cs="Arial"/>
          <w:sz w:val="21"/>
          <w:szCs w:val="21"/>
          <w:lang w:eastAsia="pl-PL"/>
        </w:rPr>
        <w:t>mieć co najmniej średnie wykształcenie,</w:t>
      </w:r>
    </w:p>
    <w:p w:rsidR="00BA3878" w:rsidRPr="00BA3878" w:rsidRDefault="00BA3878" w:rsidP="00BA38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Arial" w:eastAsia="Times New Roman" w:hAnsi="Arial" w:cs="Arial"/>
          <w:sz w:val="21"/>
          <w:szCs w:val="21"/>
          <w:lang w:eastAsia="pl-PL"/>
        </w:rPr>
      </w:pPr>
      <w:r w:rsidRPr="00BA3878">
        <w:rPr>
          <w:rFonts w:ascii="Arial" w:eastAsia="Times New Roman" w:hAnsi="Arial" w:cs="Arial"/>
          <w:sz w:val="21"/>
          <w:szCs w:val="21"/>
          <w:lang w:eastAsia="pl-PL"/>
        </w:rPr>
        <w:t>być osobą niekaraną wyrokiem za umyślnie popełnione przestępstwo,</w:t>
      </w:r>
    </w:p>
    <w:p w:rsidR="00BA3878" w:rsidRPr="00BA3878" w:rsidRDefault="00BA3878" w:rsidP="00BA38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Arial" w:eastAsia="Times New Roman" w:hAnsi="Arial" w:cs="Arial"/>
          <w:sz w:val="21"/>
          <w:szCs w:val="21"/>
          <w:lang w:eastAsia="pl-PL"/>
        </w:rPr>
      </w:pPr>
      <w:r w:rsidRPr="00BA3878">
        <w:rPr>
          <w:rFonts w:ascii="Arial" w:eastAsia="Times New Roman" w:hAnsi="Arial" w:cs="Arial"/>
          <w:sz w:val="21"/>
          <w:szCs w:val="21"/>
          <w:lang w:eastAsia="pl-PL"/>
        </w:rPr>
        <w:t>posiadać wiedzę, doświadczenie oraz umiejętności, które predestynują do wykonywania zawodu trenera sportowego.</w:t>
      </w:r>
    </w:p>
    <w:p w:rsidR="00BA3878" w:rsidRPr="00BA3878" w:rsidRDefault="00BA3878" w:rsidP="00BA3878">
      <w:pPr>
        <w:shd w:val="clear" w:color="auto" w:fill="FFFFFF"/>
        <w:spacing w:after="270" w:line="330" w:lineRule="atLeast"/>
        <w:rPr>
          <w:rFonts w:ascii="Open Sans" w:eastAsia="Times New Roman" w:hAnsi="Open Sans" w:cs="Arial"/>
          <w:sz w:val="21"/>
          <w:szCs w:val="21"/>
          <w:lang w:eastAsia="pl-PL"/>
        </w:rPr>
      </w:pPr>
      <w:r w:rsidRPr="00BA3878">
        <w:rPr>
          <w:rFonts w:ascii="Open Sans" w:eastAsia="Times New Roman" w:hAnsi="Open Sans" w:cs="Arial"/>
          <w:sz w:val="21"/>
          <w:szCs w:val="21"/>
          <w:lang w:eastAsia="pl-PL"/>
        </w:rPr>
        <w:t>Przyznać trzeba, że w zawodzie trenera, praktyka i doświadczenie są kluczowe, jednak mimo to, kluby sportowe na stanowiskach takich – szczególnie na wyższym szczeblu – widzą osoby mające wykształcenie kierunkowe. Mowa tutaj zarówno o kierunkowych studiach na uczelniach takich, jak akademie wychowania fizycznego. Warto również podkreślić, że Polski Związek Piłki Nożnej organizuje kursy i szkolenia trenerskie, które pozwalają uzyskać oczekiwaną licencję.</w:t>
      </w:r>
    </w:p>
    <w:p w:rsidR="00BA3878" w:rsidRPr="00BA3878" w:rsidRDefault="00BA3878" w:rsidP="00BA3878">
      <w:pPr>
        <w:shd w:val="clear" w:color="auto" w:fill="FFFFFF"/>
        <w:spacing w:after="270" w:line="330" w:lineRule="atLeast"/>
        <w:rPr>
          <w:rFonts w:ascii="Open Sans" w:eastAsia="Times New Roman" w:hAnsi="Open Sans" w:cs="Arial"/>
          <w:sz w:val="21"/>
          <w:szCs w:val="21"/>
          <w:lang w:eastAsia="pl-PL"/>
        </w:rPr>
      </w:pPr>
      <w:r w:rsidRPr="00BA3878">
        <w:rPr>
          <w:rFonts w:ascii="Open Sans" w:eastAsia="Times New Roman" w:hAnsi="Open Sans" w:cs="Arial"/>
          <w:sz w:val="21"/>
          <w:szCs w:val="21"/>
          <w:lang w:eastAsia="pl-PL"/>
        </w:rPr>
        <w:t>Kursów jest wiele, począwszy od tych dających uprawnienia do pracy z juniorami czy prowadzenia zespołów w lidze regionalnej, aż po te pozwalające uzyskać licencję UEFA PRO, która pozwala prowadzić drużyny w Ekstraklasie czy Lidze Mistrzów.</w:t>
      </w:r>
    </w:p>
    <w:p w:rsidR="00BA3878" w:rsidRPr="00BA3878" w:rsidRDefault="00BA3878" w:rsidP="001F2355">
      <w:pPr>
        <w:shd w:val="clear" w:color="auto" w:fill="FFFFFF"/>
        <w:spacing w:after="270" w:line="330" w:lineRule="atLeast"/>
        <w:jc w:val="center"/>
        <w:rPr>
          <w:rFonts w:ascii="Open Sans" w:eastAsia="Times New Roman" w:hAnsi="Open Sans" w:cs="Arial"/>
          <w:color w:val="365F91" w:themeColor="accent1" w:themeShade="BF"/>
          <w:sz w:val="24"/>
          <w:szCs w:val="24"/>
          <w:lang w:eastAsia="pl-PL"/>
        </w:rPr>
      </w:pPr>
      <w:r w:rsidRPr="00BA3878">
        <w:rPr>
          <w:rFonts w:ascii="Open Sans" w:eastAsia="Times New Roman" w:hAnsi="Open Sans" w:cs="Arial"/>
          <w:b/>
          <w:bCs/>
          <w:color w:val="365F91" w:themeColor="accent1" w:themeShade="BF"/>
          <w:sz w:val="24"/>
          <w:szCs w:val="24"/>
          <w:lang w:eastAsia="pl-PL"/>
        </w:rPr>
        <w:t>Trener piłkarski – jakie predyspozycje są oczekiwane?</w:t>
      </w:r>
    </w:p>
    <w:p w:rsidR="00BA3878" w:rsidRDefault="00BA3878" w:rsidP="00BA3878">
      <w:pPr>
        <w:shd w:val="clear" w:color="auto" w:fill="FFFFFF"/>
        <w:spacing w:line="330" w:lineRule="atLeast"/>
        <w:rPr>
          <w:rFonts w:ascii="Open Sans" w:eastAsia="Times New Roman" w:hAnsi="Open Sans" w:cs="Arial"/>
          <w:sz w:val="21"/>
          <w:szCs w:val="21"/>
          <w:lang w:eastAsia="pl-PL"/>
        </w:rPr>
      </w:pPr>
      <w:r w:rsidRPr="00BA3878">
        <w:rPr>
          <w:rFonts w:ascii="Open Sans" w:eastAsia="Times New Roman" w:hAnsi="Open Sans" w:cs="Arial"/>
          <w:sz w:val="21"/>
          <w:szCs w:val="21"/>
          <w:lang w:eastAsia="pl-PL"/>
        </w:rPr>
        <w:t xml:space="preserve">Ukończenie kursu, </w:t>
      </w:r>
      <w:bookmarkStart w:id="0" w:name="_GoBack"/>
      <w:bookmarkEnd w:id="0"/>
      <w:r w:rsidRPr="00BA3878">
        <w:rPr>
          <w:rFonts w:ascii="Open Sans" w:eastAsia="Times New Roman" w:hAnsi="Open Sans" w:cs="Arial"/>
          <w:sz w:val="21"/>
          <w:szCs w:val="21"/>
          <w:lang w:eastAsia="pl-PL"/>
        </w:rPr>
        <w:t>szkolenia czy studiów to nie wszystko, co niezbędne jest do wykonywania zawodu trenera piłkarskiego – podobnie, jak bycie dobrym piłkarzem na poprzednim etapie kariery. By osiągnąć z drużyną sukces i móc zatroszczyć się kompleksowo o rozwój, ale i o bezpieczeństwo zawodników na boisku i pod</w:t>
      </w:r>
      <w:r w:rsidR="00EA7F55">
        <w:rPr>
          <w:rFonts w:ascii="Open Sans" w:eastAsia="Times New Roman" w:hAnsi="Open Sans" w:cs="Arial"/>
          <w:sz w:val="21"/>
          <w:szCs w:val="21"/>
          <w:lang w:eastAsia="pl-PL"/>
        </w:rPr>
        <w:t>czas treningów trener powinien mieć także umiejętności psychologiczne.</w:t>
      </w:r>
    </w:p>
    <w:p w:rsidR="00EA7F55" w:rsidRDefault="00EA7F55" w:rsidP="00BA3878">
      <w:pPr>
        <w:shd w:val="clear" w:color="auto" w:fill="FFFFFF"/>
        <w:spacing w:line="330" w:lineRule="atLeast"/>
        <w:rPr>
          <w:rFonts w:ascii="Open Sans" w:eastAsia="Times New Roman" w:hAnsi="Open Sans" w:cs="Arial"/>
          <w:b/>
          <w:color w:val="0070C0"/>
          <w:sz w:val="36"/>
          <w:szCs w:val="36"/>
          <w:lang w:eastAsia="pl-PL"/>
        </w:rPr>
      </w:pPr>
      <w:r w:rsidRPr="00EA7F55">
        <w:rPr>
          <w:rFonts w:ascii="Open Sans" w:eastAsia="Times New Roman" w:hAnsi="Open Sans" w:cs="Arial"/>
          <w:b/>
          <w:color w:val="0070C0"/>
          <w:sz w:val="36"/>
          <w:szCs w:val="36"/>
          <w:lang w:eastAsia="pl-PL"/>
        </w:rPr>
        <w:t>Dawidowi życzymy sukcesów w tej dziedzinie!</w:t>
      </w:r>
    </w:p>
    <w:p w:rsidR="00EA7F55" w:rsidRDefault="00EA7F55" w:rsidP="00BA3878">
      <w:pPr>
        <w:shd w:val="clear" w:color="auto" w:fill="FFFFFF"/>
        <w:spacing w:line="330" w:lineRule="atLeast"/>
        <w:rPr>
          <w:rFonts w:ascii="Open Sans" w:eastAsia="Times New Roman" w:hAnsi="Open Sans" w:cs="Arial"/>
          <w:b/>
          <w:color w:val="0070C0"/>
          <w:sz w:val="36"/>
          <w:szCs w:val="36"/>
          <w:lang w:eastAsia="pl-PL"/>
        </w:rPr>
      </w:pPr>
    </w:p>
    <w:p w:rsidR="00EA7F55" w:rsidRPr="00EA7F55" w:rsidRDefault="00EA7F55" w:rsidP="00EA7F55">
      <w:pPr>
        <w:shd w:val="clear" w:color="auto" w:fill="FFFFFF"/>
        <w:spacing w:line="330" w:lineRule="atLeast"/>
        <w:jc w:val="center"/>
        <w:rPr>
          <w:rFonts w:ascii="Open Sans" w:eastAsia="Times New Roman" w:hAnsi="Open Sans" w:cs="Arial"/>
          <w:b/>
          <w:color w:val="7030A0"/>
          <w:sz w:val="40"/>
          <w:szCs w:val="40"/>
          <w:lang w:eastAsia="pl-PL"/>
        </w:rPr>
      </w:pPr>
      <w:r w:rsidRPr="00EA7F55">
        <w:rPr>
          <w:rFonts w:ascii="Open Sans" w:eastAsia="Times New Roman" w:hAnsi="Open Sans" w:cs="Arial"/>
          <w:b/>
          <w:color w:val="7030A0"/>
          <w:sz w:val="40"/>
          <w:szCs w:val="40"/>
          <w:lang w:eastAsia="pl-PL"/>
        </w:rPr>
        <w:t xml:space="preserve">A Wam wszystkim miłego weekendu </w:t>
      </w:r>
    </w:p>
    <w:p w:rsidR="00EA7F55" w:rsidRDefault="00EA7F55" w:rsidP="00EA7F55">
      <w:pPr>
        <w:shd w:val="clear" w:color="auto" w:fill="FFFFFF"/>
        <w:spacing w:line="330" w:lineRule="atLeast"/>
        <w:jc w:val="center"/>
        <w:rPr>
          <w:rFonts w:ascii="Open Sans" w:eastAsia="Times New Roman" w:hAnsi="Open Sans" w:cs="Arial"/>
          <w:b/>
          <w:color w:val="7030A0"/>
          <w:sz w:val="40"/>
          <w:szCs w:val="40"/>
          <w:lang w:eastAsia="pl-PL"/>
        </w:rPr>
      </w:pPr>
      <w:r w:rsidRPr="00EA7F55">
        <w:rPr>
          <w:rFonts w:ascii="Open Sans" w:eastAsia="Times New Roman" w:hAnsi="Open Sans" w:cs="Arial"/>
          <w:b/>
          <w:color w:val="7030A0"/>
          <w:sz w:val="40"/>
          <w:szCs w:val="40"/>
          <w:lang w:eastAsia="pl-PL"/>
        </w:rPr>
        <w:t>spędzonego z rodziną!</w:t>
      </w:r>
    </w:p>
    <w:p w:rsidR="00EA7F55" w:rsidRDefault="00EA7F55" w:rsidP="00EA7F55">
      <w:pPr>
        <w:shd w:val="clear" w:color="auto" w:fill="FFFFFF"/>
        <w:spacing w:line="330" w:lineRule="atLeast"/>
        <w:jc w:val="center"/>
        <w:rPr>
          <w:rFonts w:ascii="Open Sans" w:eastAsia="Times New Roman" w:hAnsi="Open Sans" w:cs="Arial"/>
          <w:b/>
          <w:color w:val="7030A0"/>
          <w:sz w:val="40"/>
          <w:szCs w:val="40"/>
          <w:lang w:eastAsia="pl-PL"/>
        </w:rPr>
      </w:pPr>
    </w:p>
    <w:p w:rsidR="00EA7F55" w:rsidRPr="00BA3878" w:rsidRDefault="00EA7F55" w:rsidP="00EA7F55">
      <w:pPr>
        <w:shd w:val="clear" w:color="auto" w:fill="FFFFFF"/>
        <w:spacing w:line="330" w:lineRule="atLeast"/>
        <w:jc w:val="right"/>
        <w:rPr>
          <w:rFonts w:ascii="Open Sans" w:eastAsia="Times New Roman" w:hAnsi="Open Sans" w:cs="Arial"/>
          <w:b/>
          <w:color w:val="0D0D0D" w:themeColor="text1" w:themeTint="F2"/>
          <w:sz w:val="32"/>
          <w:szCs w:val="32"/>
          <w:lang w:eastAsia="pl-PL"/>
        </w:rPr>
      </w:pPr>
      <w:r w:rsidRPr="00EA7F55">
        <w:rPr>
          <w:rFonts w:ascii="Open Sans" w:eastAsia="Times New Roman" w:hAnsi="Open Sans" w:cs="Arial"/>
          <w:b/>
          <w:color w:val="0D0D0D" w:themeColor="text1" w:themeTint="F2"/>
          <w:sz w:val="32"/>
          <w:szCs w:val="32"/>
          <w:lang w:eastAsia="pl-PL"/>
        </w:rPr>
        <w:t>Wasi wychowawcy</w:t>
      </w:r>
    </w:p>
    <w:p w:rsidR="00BA3878" w:rsidRPr="00BA3878" w:rsidRDefault="00BA3878" w:rsidP="00BA3878">
      <w:pPr>
        <w:rPr>
          <w:b/>
          <w:color w:val="5F497A" w:themeColor="accent4" w:themeShade="BF"/>
          <w:sz w:val="36"/>
          <w:szCs w:val="36"/>
        </w:rPr>
      </w:pPr>
      <w:r>
        <w:rPr>
          <w:rFonts w:ascii="Arial" w:hAnsi="Arial" w:cs="Arial"/>
          <w:noProof/>
          <w:color w:val="666666"/>
          <w:sz w:val="21"/>
          <w:szCs w:val="21"/>
          <w:lang w:eastAsia="pl-PL"/>
        </w:rPr>
        <w:lastRenderedPageBreak/>
        <w:drawing>
          <wp:inline distT="0" distB="0" distL="0" distR="0" wp14:anchorId="59319569" wp14:editId="5E3DC61E">
            <wp:extent cx="5094000" cy="3402000"/>
            <wp:effectExtent l="0" t="0" r="0" b="8255"/>
            <wp:docPr id="1" name="Obraz 1" descr="https://blog.sportbazar.pl/wp-content/uploads/2017/03/jak-zostac-trenerem-pilkarskim-e14891536238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log.sportbazar.pl/wp-content/uploads/2017/03/jak-zostac-trenerem-pilkarskim-e1489153623835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000" cy="34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3878" w:rsidRPr="00BA3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658" w:rsidRDefault="00771658" w:rsidP="00FD2805">
      <w:pPr>
        <w:spacing w:after="0" w:line="240" w:lineRule="auto"/>
      </w:pPr>
      <w:r>
        <w:separator/>
      </w:r>
    </w:p>
  </w:endnote>
  <w:endnote w:type="continuationSeparator" w:id="0">
    <w:p w:rsidR="00771658" w:rsidRDefault="00771658" w:rsidP="00FD2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Marig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658" w:rsidRDefault="00771658" w:rsidP="00FD2805">
      <w:pPr>
        <w:spacing w:after="0" w:line="240" w:lineRule="auto"/>
      </w:pPr>
      <w:r>
        <w:separator/>
      </w:r>
    </w:p>
  </w:footnote>
  <w:footnote w:type="continuationSeparator" w:id="0">
    <w:p w:rsidR="00771658" w:rsidRDefault="00771658" w:rsidP="00FD2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F63F9"/>
    <w:multiLevelType w:val="multilevel"/>
    <w:tmpl w:val="09822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878"/>
    <w:rsid w:val="001F2355"/>
    <w:rsid w:val="00771658"/>
    <w:rsid w:val="00820F10"/>
    <w:rsid w:val="00BA3878"/>
    <w:rsid w:val="00EA7F55"/>
    <w:rsid w:val="00ED1AB9"/>
    <w:rsid w:val="00FD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87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28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28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8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87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28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28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8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9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08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8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8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41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551240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</cp:revision>
  <dcterms:created xsi:type="dcterms:W3CDTF">2020-06-04T14:44:00Z</dcterms:created>
  <dcterms:modified xsi:type="dcterms:W3CDTF">2020-06-04T15:30:00Z</dcterms:modified>
</cp:coreProperties>
</file>