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929" w:rsidRPr="00364F7F" w:rsidRDefault="00634929">
      <w:pPr>
        <w:rPr>
          <w:color w:val="000000" w:themeColor="text1"/>
          <w:sz w:val="24"/>
          <w:szCs w:val="24"/>
        </w:rPr>
      </w:pPr>
      <w:r w:rsidRPr="00364F7F">
        <w:rPr>
          <w:color w:val="000000" w:themeColor="text1"/>
          <w:sz w:val="24"/>
          <w:szCs w:val="24"/>
        </w:rPr>
        <w:t>Dzień dobry.</w:t>
      </w:r>
    </w:p>
    <w:p w:rsidR="00634929" w:rsidRPr="00364F7F" w:rsidRDefault="00634929">
      <w:pPr>
        <w:rPr>
          <w:color w:val="000000" w:themeColor="text1"/>
          <w:sz w:val="24"/>
          <w:szCs w:val="24"/>
        </w:rPr>
      </w:pPr>
      <w:r w:rsidRPr="00364F7F">
        <w:rPr>
          <w:color w:val="000000" w:themeColor="text1"/>
          <w:sz w:val="24"/>
          <w:szCs w:val="24"/>
        </w:rPr>
        <w:t>Ostatnio przedstawiłam  Wam najważniejsze informacje o zdrowej diecie. Dzisiaj dowiecie się</w:t>
      </w:r>
      <w:r w:rsidR="00EA620E">
        <w:rPr>
          <w:color w:val="000000" w:themeColor="text1"/>
          <w:sz w:val="24"/>
          <w:szCs w:val="24"/>
        </w:rPr>
        <w:t>, ja</w:t>
      </w:r>
      <w:r w:rsidRPr="00364F7F">
        <w:rPr>
          <w:color w:val="000000" w:themeColor="text1"/>
          <w:sz w:val="24"/>
          <w:szCs w:val="24"/>
        </w:rPr>
        <w:t xml:space="preserve">k zrobić </w:t>
      </w:r>
      <w:r w:rsidR="00EA4F2E" w:rsidRPr="00364F7F">
        <w:rPr>
          <w:color w:val="000000" w:themeColor="text1"/>
          <w:sz w:val="24"/>
          <w:szCs w:val="24"/>
        </w:rPr>
        <w:t>pyszne a zarazem pełne witamin letnie sałatki.</w:t>
      </w:r>
    </w:p>
    <w:p w:rsidR="00EA4F2E" w:rsidRPr="00364F7F" w:rsidRDefault="005E1660" w:rsidP="005E1660">
      <w:pPr>
        <w:pStyle w:val="Akapitzlis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364F7F">
        <w:rPr>
          <w:b/>
          <w:bCs/>
          <w:color w:val="000000" w:themeColor="text1"/>
          <w:sz w:val="24"/>
          <w:szCs w:val="24"/>
        </w:rPr>
        <w:t>Kostka Rubika.</w:t>
      </w:r>
    </w:p>
    <w:p w:rsidR="003E6051" w:rsidRPr="00364F7F" w:rsidRDefault="003E6051">
      <w:pPr>
        <w:pStyle w:val="Nagwek4"/>
        <w:shd w:val="clear" w:color="auto" w:fill="FFFFFF"/>
        <w:spacing w:before="150" w:after="150"/>
        <w:divId w:val="743181054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364F7F">
        <w:rPr>
          <w:rStyle w:val="Pogrubienie"/>
          <w:rFonts w:asciiTheme="minorHAnsi" w:eastAsia="Times New Roman" w:hAnsiTheme="minorHAnsi" w:cs="Arial"/>
          <w:b w:val="0"/>
          <w:bCs w:val="0"/>
          <w:color w:val="000000" w:themeColor="text1"/>
          <w:sz w:val="24"/>
          <w:szCs w:val="24"/>
        </w:rPr>
        <w:t>To niezwykle prosty a zarazem bardzo atrakcyjny sposób na podanie letniej </w:t>
      </w:r>
      <w:hyperlink r:id="rId5" w:tgtFrame="_blank" w:history="1">
        <w:r w:rsidRPr="00364F7F">
          <w:rPr>
            <w:rStyle w:val="Hipercze"/>
            <w:rFonts w:asciiTheme="minorHAnsi" w:eastAsia="Times New Roman" w:hAnsiTheme="minorHAnsi" w:cs="Arial"/>
            <w:color w:val="000000" w:themeColor="text1"/>
            <w:sz w:val="24"/>
            <w:szCs w:val="24"/>
            <w:u w:val="none"/>
          </w:rPr>
          <w:t>sałatki</w:t>
        </w:r>
      </w:hyperlink>
      <w:r w:rsidRPr="00364F7F">
        <w:rPr>
          <w:rStyle w:val="Pogrubienie"/>
          <w:rFonts w:asciiTheme="minorHAnsi" w:eastAsia="Times New Roman" w:hAnsiTheme="minorHAnsi" w:cs="Arial"/>
          <w:b w:val="0"/>
          <w:bCs w:val="0"/>
          <w:color w:val="000000" w:themeColor="text1"/>
          <w:sz w:val="24"/>
          <w:szCs w:val="24"/>
        </w:rPr>
        <w:t> z arbuza, ogórka i fety. Wystarczy pociąć produkty w kostkę i złożyć!</w:t>
      </w:r>
    </w:p>
    <w:p w:rsidR="003E6051" w:rsidRPr="00364F7F" w:rsidRDefault="003E6051">
      <w:pPr>
        <w:pStyle w:val="NormalnyWeb"/>
        <w:shd w:val="clear" w:color="auto" w:fill="FFFFFF"/>
        <w:spacing w:before="0" w:beforeAutospacing="0" w:after="225" w:afterAutospacing="0"/>
        <w:divId w:val="743181054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Zaskocz rodzinę i gości!</w:t>
      </w:r>
    </w:p>
    <w:p w:rsidR="003E6051" w:rsidRPr="00364F7F" w:rsidRDefault="003E6051">
      <w:pPr>
        <w:pStyle w:val="NormalnyWeb"/>
        <w:shd w:val="clear" w:color="auto" w:fill="FFFFFF"/>
        <w:spacing w:before="0" w:beforeAutospacing="0" w:after="225" w:afterAutospacing="0"/>
        <w:divId w:val="743181054"/>
        <w:rPr>
          <w:rFonts w:asciiTheme="minorHAnsi" w:hAnsiTheme="minorHAnsi" w:cs="Arial"/>
          <w:color w:val="000000" w:themeColor="text1"/>
        </w:rPr>
      </w:pPr>
      <w:r w:rsidRPr="00364F7F">
        <w:rPr>
          <w:rStyle w:val="Pogrubienie"/>
          <w:rFonts w:asciiTheme="minorHAnsi" w:hAnsiTheme="minorHAnsi" w:cs="Arial"/>
          <w:b w:val="0"/>
          <w:bCs w:val="0"/>
          <w:color w:val="000000" w:themeColor="text1"/>
        </w:rPr>
        <w:t>Składniki:</w:t>
      </w:r>
    </w:p>
    <w:p w:rsidR="003E6051" w:rsidRPr="00364F7F" w:rsidRDefault="003E6051" w:rsidP="003E6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743181054"/>
        <w:rPr>
          <w:rFonts w:eastAsia="Times New Roman" w:cs="Arial"/>
          <w:color w:val="000000" w:themeColor="text1"/>
          <w:sz w:val="24"/>
          <w:szCs w:val="24"/>
        </w:rPr>
      </w:pPr>
      <w:r w:rsidRPr="00364F7F">
        <w:rPr>
          <w:rFonts w:eastAsia="Times New Roman" w:cs="Arial"/>
          <w:color w:val="000000" w:themeColor="text1"/>
          <w:sz w:val="24"/>
          <w:szCs w:val="24"/>
        </w:rPr>
        <w:t>arbuz</w:t>
      </w:r>
    </w:p>
    <w:p w:rsidR="003E6051" w:rsidRPr="00364F7F" w:rsidRDefault="003E6051" w:rsidP="003E6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743181054"/>
        <w:rPr>
          <w:rFonts w:eastAsia="Times New Roman" w:cs="Arial"/>
          <w:color w:val="000000" w:themeColor="text1"/>
          <w:sz w:val="24"/>
          <w:szCs w:val="24"/>
        </w:rPr>
      </w:pPr>
      <w:r w:rsidRPr="00364F7F">
        <w:rPr>
          <w:rFonts w:eastAsia="Times New Roman" w:cs="Arial"/>
          <w:color w:val="000000" w:themeColor="text1"/>
          <w:sz w:val="24"/>
          <w:szCs w:val="24"/>
        </w:rPr>
        <w:t>ogórek</w:t>
      </w:r>
    </w:p>
    <w:p w:rsidR="003E6051" w:rsidRPr="00364F7F" w:rsidRDefault="003E6051" w:rsidP="003E6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743181054"/>
        <w:rPr>
          <w:rFonts w:eastAsia="Times New Roman" w:cs="Arial"/>
          <w:color w:val="000000" w:themeColor="text1"/>
          <w:sz w:val="24"/>
          <w:szCs w:val="24"/>
        </w:rPr>
      </w:pPr>
      <w:r w:rsidRPr="00364F7F">
        <w:rPr>
          <w:rFonts w:eastAsia="Times New Roman" w:cs="Arial"/>
          <w:color w:val="000000" w:themeColor="text1"/>
          <w:sz w:val="24"/>
          <w:szCs w:val="24"/>
        </w:rPr>
        <w:t>ser feta</w:t>
      </w:r>
    </w:p>
    <w:p w:rsidR="003E6051" w:rsidRPr="00364F7F" w:rsidRDefault="003E6051">
      <w:pPr>
        <w:pStyle w:val="NormalnyWeb"/>
        <w:shd w:val="clear" w:color="auto" w:fill="FFFFFF"/>
        <w:spacing w:before="0" w:beforeAutospacing="0" w:after="225" w:afterAutospacing="0"/>
        <w:divId w:val="743181054"/>
        <w:rPr>
          <w:rFonts w:asciiTheme="minorHAnsi" w:hAnsiTheme="minorHAnsi" w:cs="Arial"/>
          <w:color w:val="000000" w:themeColor="text1"/>
        </w:rPr>
      </w:pPr>
      <w:r w:rsidRPr="00364F7F">
        <w:rPr>
          <w:rStyle w:val="Pogrubienie"/>
          <w:rFonts w:asciiTheme="minorHAnsi" w:hAnsiTheme="minorHAnsi" w:cs="Arial"/>
          <w:b w:val="0"/>
          <w:bCs w:val="0"/>
          <w:color w:val="000000" w:themeColor="text1"/>
        </w:rPr>
        <w:t>Jak wykonać:</w:t>
      </w:r>
    </w:p>
    <w:p w:rsidR="003E6051" w:rsidRPr="00364F7F" w:rsidRDefault="003E6051">
      <w:pPr>
        <w:pStyle w:val="NormalnyWeb"/>
        <w:shd w:val="clear" w:color="auto" w:fill="FFFFFF"/>
        <w:spacing w:before="0" w:beforeAutospacing="0" w:after="225" w:afterAutospacing="0"/>
        <w:divId w:val="743181054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Wszystkie składniki kroimy w równe kwadratowe kostki, a następnie składamy z nich „kostkę Rubika”. </w:t>
      </w:r>
    </w:p>
    <w:p w:rsidR="003E6051" w:rsidRPr="00364F7F" w:rsidRDefault="003E6051">
      <w:pPr>
        <w:pStyle w:val="NormalnyWeb"/>
        <w:shd w:val="clear" w:color="auto" w:fill="FFFFFF"/>
        <w:spacing w:before="0" w:beforeAutospacing="0" w:after="225" w:afterAutospacing="0"/>
        <w:divId w:val="743181054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Możemy ozdobić listkami mięty lub polać miodem. W wersji dla dorosłych może to być ocet balsamiczny.</w:t>
      </w:r>
    </w:p>
    <w:p w:rsidR="003E6051" w:rsidRPr="00364F7F" w:rsidRDefault="003E6051">
      <w:pPr>
        <w:pStyle w:val="NormalnyWeb"/>
        <w:shd w:val="clear" w:color="auto" w:fill="FFFFFF"/>
        <w:spacing w:before="0" w:beforeAutospacing="0" w:after="225" w:afterAutospacing="0"/>
        <w:divId w:val="743181054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Oczywiście możemy użyć innych składników – na przykład: melona, kiwi (trochę problemów z krojeniem w kostkę- można je wcześniej nieco podmrozić), ananasa. Zamiast fety można użyć sera pleśniowego lub żółtego.</w:t>
      </w:r>
    </w:p>
    <w:p w:rsidR="005E1660" w:rsidRPr="00364F7F" w:rsidRDefault="00226ACC" w:rsidP="00226ACC">
      <w:pPr>
        <w:pStyle w:val="Akapitzlist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364F7F">
        <w:rPr>
          <w:b/>
          <w:bCs/>
          <w:color w:val="000000" w:themeColor="text1"/>
          <w:sz w:val="24"/>
          <w:szCs w:val="24"/>
        </w:rPr>
        <w:t>Wąż z winogron.</w:t>
      </w:r>
    </w:p>
    <w:p w:rsidR="00DB2F1B" w:rsidRPr="00364F7F" w:rsidRDefault="00DB2F1B">
      <w:pPr>
        <w:pStyle w:val="Nagwek4"/>
        <w:shd w:val="clear" w:color="auto" w:fill="FFFFFF"/>
        <w:spacing w:before="150" w:after="150"/>
        <w:divId w:val="1683119706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364F7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Składniki na węża z winogron:</w:t>
      </w:r>
    </w:p>
    <w:p w:rsidR="00DB2F1B" w:rsidRPr="00364F7F" w:rsidRDefault="00DB2F1B">
      <w:pPr>
        <w:pStyle w:val="NormalnyWeb"/>
        <w:shd w:val="clear" w:color="auto" w:fill="FFFFFF"/>
        <w:spacing w:before="0" w:beforeAutospacing="0" w:after="225" w:afterAutospacing="0"/>
        <w:divId w:val="1683119706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– winogrona jasne i ciemne</w:t>
      </w:r>
    </w:p>
    <w:p w:rsidR="00DB2F1B" w:rsidRPr="00364F7F" w:rsidRDefault="00DB2F1B">
      <w:pPr>
        <w:pStyle w:val="NormalnyWeb"/>
        <w:shd w:val="clear" w:color="auto" w:fill="FFFFFF"/>
        <w:spacing w:before="0" w:beforeAutospacing="0" w:after="225" w:afterAutospacing="0"/>
        <w:divId w:val="1683119706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– goździki na oczy i „usta”</w:t>
      </w:r>
    </w:p>
    <w:p w:rsidR="00DB2F1B" w:rsidRPr="00364F7F" w:rsidRDefault="00DB2F1B">
      <w:pPr>
        <w:pStyle w:val="NormalnyWeb"/>
        <w:shd w:val="clear" w:color="auto" w:fill="FFFFFF"/>
        <w:spacing w:before="0" w:beforeAutospacing="0" w:after="225" w:afterAutospacing="0"/>
        <w:divId w:val="1683119706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– ewentualnie inne owoce do podania na talerzu – na przykład ziarenka granatu</w:t>
      </w:r>
    </w:p>
    <w:p w:rsidR="00DB2F1B" w:rsidRPr="00364F7F" w:rsidRDefault="00DB2F1B">
      <w:pPr>
        <w:pStyle w:val="NormalnyWeb"/>
        <w:shd w:val="clear" w:color="auto" w:fill="FFFFFF"/>
        <w:spacing w:before="0" w:beforeAutospacing="0" w:after="225" w:afterAutospacing="0"/>
        <w:divId w:val="1683119706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– patyczki do szaszłyków</w:t>
      </w:r>
    </w:p>
    <w:p w:rsidR="00DB2F1B" w:rsidRPr="00364F7F" w:rsidRDefault="00DB2F1B">
      <w:pPr>
        <w:pStyle w:val="Nagwek4"/>
        <w:shd w:val="clear" w:color="auto" w:fill="FFFFFF"/>
        <w:spacing w:before="150" w:after="150"/>
        <w:divId w:val="1683119706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364F7F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Jak zrobić węża z winogron:</w:t>
      </w:r>
    </w:p>
    <w:p w:rsidR="00226ACC" w:rsidRPr="00364F7F" w:rsidRDefault="00DB2F1B" w:rsidP="00DB2F1B">
      <w:pPr>
        <w:pStyle w:val="NormalnyWeb"/>
        <w:shd w:val="clear" w:color="auto" w:fill="FFFFFF"/>
        <w:spacing w:before="0" w:beforeAutospacing="0" w:after="225" w:afterAutospacing="0"/>
        <w:divId w:val="1683119706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 xml:space="preserve">Nabijamy </w:t>
      </w:r>
      <w:r w:rsidR="00EA620E" w:rsidRPr="00364F7F">
        <w:rPr>
          <w:rFonts w:asciiTheme="minorHAnsi" w:hAnsiTheme="minorHAnsi" w:cs="Arial"/>
          <w:color w:val="000000" w:themeColor="text1"/>
        </w:rPr>
        <w:t>winogrona</w:t>
      </w:r>
      <w:r w:rsidRPr="00364F7F">
        <w:rPr>
          <w:rFonts w:asciiTheme="minorHAnsi" w:hAnsiTheme="minorHAnsi" w:cs="Arial"/>
          <w:color w:val="000000" w:themeColor="text1"/>
        </w:rPr>
        <w:t xml:space="preserve"> na patyczki do szaszłyków, robimy wężowi oczy i usta z </w:t>
      </w:r>
      <w:r w:rsidR="009069A9">
        <w:rPr>
          <w:rFonts w:asciiTheme="minorHAnsi" w:hAnsiTheme="minorHAnsi" w:cs="Arial"/>
          <w:color w:val="000000" w:themeColor="text1"/>
        </w:rPr>
        <w:t>goździków</w:t>
      </w:r>
      <w:r w:rsidRPr="00364F7F">
        <w:rPr>
          <w:rFonts w:asciiTheme="minorHAnsi" w:hAnsiTheme="minorHAnsi" w:cs="Arial"/>
          <w:color w:val="000000" w:themeColor="text1"/>
        </w:rPr>
        <w:t>.</w:t>
      </w:r>
    </w:p>
    <w:p w:rsidR="00513A53" w:rsidRPr="00364F7F" w:rsidRDefault="00EB5704" w:rsidP="00FD17F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divId w:val="1683119706"/>
        <w:rPr>
          <w:rFonts w:asciiTheme="minorHAnsi" w:hAnsiTheme="minorHAnsi" w:cs="Arial"/>
          <w:b/>
          <w:bCs/>
          <w:color w:val="000000" w:themeColor="text1"/>
        </w:rPr>
      </w:pPr>
      <w:r w:rsidRPr="00364F7F">
        <w:rPr>
          <w:rFonts w:asciiTheme="minorHAnsi" w:hAnsiTheme="minorHAnsi" w:cs="Arial"/>
          <w:b/>
          <w:bCs/>
          <w:color w:val="000000" w:themeColor="text1"/>
        </w:rPr>
        <w:t>Arbuzowy pociąg.</w:t>
      </w:r>
    </w:p>
    <w:p w:rsidR="00513A53" w:rsidRPr="00364F7F" w:rsidRDefault="00513A53" w:rsidP="00FD17FF">
      <w:pPr>
        <w:pStyle w:val="Zagicieoddouformularza"/>
        <w:jc w:val="left"/>
        <w:divId w:val="443043865"/>
        <w:rPr>
          <w:rFonts w:asciiTheme="minorHAnsi" w:hAnsiTheme="minorHAnsi"/>
          <w:color w:val="000000" w:themeColor="text1"/>
          <w:sz w:val="24"/>
          <w:szCs w:val="24"/>
        </w:rPr>
      </w:pPr>
      <w:r w:rsidRPr="00364F7F">
        <w:rPr>
          <w:rFonts w:asciiTheme="minorHAnsi" w:hAnsiTheme="minorHAnsi"/>
          <w:color w:val="000000" w:themeColor="text1"/>
          <w:sz w:val="24"/>
          <w:szCs w:val="24"/>
        </w:rPr>
        <w:t>Dół formularza</w:t>
      </w:r>
    </w:p>
    <w:p w:rsidR="00513A53" w:rsidRPr="00364F7F" w:rsidRDefault="00513A53">
      <w:pPr>
        <w:pStyle w:val="NormalnyWeb"/>
        <w:shd w:val="clear" w:color="auto" w:fill="FFFFFF"/>
        <w:spacing w:before="0" w:beforeAutospacing="0" w:after="225" w:afterAutospacing="0" w:line="540" w:lineRule="atLeast"/>
        <w:outlineLvl w:val="3"/>
        <w:divId w:val="1901094493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Nie ma lepszego orzeźwienia w gorące letnie popołudnie niż deser z arbuza. Dla wszystkich wielbicieli tych soczystych owoców mamy pomysł na… arbuzowy pociąg.</w:t>
      </w:r>
    </w:p>
    <w:p w:rsidR="00513A53" w:rsidRPr="00364F7F" w:rsidRDefault="00513A53">
      <w:pPr>
        <w:pStyle w:val="NormalnyWeb"/>
        <w:shd w:val="clear" w:color="auto" w:fill="FFFFFF"/>
        <w:spacing w:before="0" w:beforeAutospacing="0" w:after="225" w:afterAutospacing="0"/>
        <w:divId w:val="1901094493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lastRenderedPageBreak/>
        <w:t>Jedzie </w:t>
      </w:r>
      <w:hyperlink r:id="rId6" w:tgtFrame="_blank" w:history="1">
        <w:r w:rsidRPr="009069A9">
          <w:rPr>
            <w:rStyle w:val="Hipercze"/>
            <w:rFonts w:asciiTheme="minorHAnsi" w:hAnsiTheme="minorHAnsi" w:cs="Arial"/>
            <w:color w:val="000000" w:themeColor="text1"/>
            <w:u w:val="none"/>
          </w:rPr>
          <w:t>pociąg</w:t>
        </w:r>
      </w:hyperlink>
      <w:r w:rsidRPr="00364F7F">
        <w:rPr>
          <w:rFonts w:asciiTheme="minorHAnsi" w:hAnsiTheme="minorHAnsi" w:cs="Arial"/>
          <w:color w:val="000000" w:themeColor="text1"/>
        </w:rPr>
        <w:t> z daleka, na nikogo nie czeka… A wagony ma pyszne, zdrowe i kolorowe!</w:t>
      </w:r>
    </w:p>
    <w:p w:rsidR="00513A53" w:rsidRPr="00364F7F" w:rsidRDefault="00513A53">
      <w:pPr>
        <w:pStyle w:val="NormalnyWeb"/>
        <w:shd w:val="clear" w:color="auto" w:fill="FFFFFF"/>
        <w:spacing w:before="0" w:beforeAutospacing="0" w:after="225" w:afterAutospacing="0"/>
        <w:divId w:val="1901094493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Do stworzenia owocowego pociągu, oprócz arbuza, potrzebne będą winogrona oraz sezonowe owoce potrzebne do zapełnienia „wagonów” oraz wykałaczki.</w:t>
      </w:r>
    </w:p>
    <w:p w:rsidR="00513A53" w:rsidRPr="00364F7F" w:rsidRDefault="00513A53">
      <w:pPr>
        <w:pStyle w:val="NormalnyWeb"/>
        <w:shd w:val="clear" w:color="auto" w:fill="FFFFFF"/>
        <w:spacing w:before="0" w:beforeAutospacing="0" w:after="225" w:afterAutospacing="0"/>
        <w:divId w:val="1901094493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Arbuza należy pokroić na mniejsze i większe prostokątne bryły, które układamy w kształt wagonów i lokomotywy, a potem spinamy wykałaczkami. W ten sam sposób mocujemy koła (np. połowy winogron). Nie zapomnijcie także o załadowaniu wagonów!</w:t>
      </w:r>
    </w:p>
    <w:p w:rsidR="00513A53" w:rsidRPr="00364F7F" w:rsidRDefault="00513A53">
      <w:pPr>
        <w:pStyle w:val="NormalnyWeb"/>
        <w:shd w:val="clear" w:color="auto" w:fill="FFFFFF"/>
        <w:spacing w:before="0" w:beforeAutospacing="0" w:after="225" w:afterAutospacing="0"/>
        <w:divId w:val="1901094493"/>
        <w:rPr>
          <w:rFonts w:asciiTheme="minorHAnsi" w:hAnsiTheme="minorHAnsi" w:cs="Arial"/>
          <w:color w:val="000000" w:themeColor="text1"/>
        </w:rPr>
      </w:pPr>
      <w:r w:rsidRPr="00364F7F">
        <w:rPr>
          <w:rFonts w:asciiTheme="minorHAnsi" w:hAnsiTheme="minorHAnsi" w:cs="Arial"/>
          <w:color w:val="000000" w:themeColor="text1"/>
        </w:rPr>
        <w:t>Smacznego!</w:t>
      </w:r>
    </w:p>
    <w:p w:rsidR="00EB5704" w:rsidRPr="00364F7F" w:rsidRDefault="00EB5704" w:rsidP="00EB5704">
      <w:pPr>
        <w:pStyle w:val="NormalnyWeb"/>
        <w:shd w:val="clear" w:color="auto" w:fill="FFFFFF"/>
        <w:spacing w:before="0" w:beforeAutospacing="0" w:after="225" w:afterAutospacing="0"/>
        <w:divId w:val="1683119706"/>
        <w:rPr>
          <w:rFonts w:asciiTheme="minorHAnsi" w:hAnsiTheme="minorHAnsi" w:cs="Arial"/>
          <w:color w:val="000000" w:themeColor="text1"/>
        </w:rPr>
      </w:pPr>
    </w:p>
    <w:sectPr w:rsidR="00EB5704" w:rsidRPr="003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05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5659D"/>
    <w:multiLevelType w:val="hybridMultilevel"/>
    <w:tmpl w:val="1A604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765A"/>
    <w:multiLevelType w:val="hybridMultilevel"/>
    <w:tmpl w:val="71D2E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A79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29"/>
    <w:rsid w:val="00226ACC"/>
    <w:rsid w:val="00290021"/>
    <w:rsid w:val="002B161B"/>
    <w:rsid w:val="00364F7F"/>
    <w:rsid w:val="003E6051"/>
    <w:rsid w:val="00513A53"/>
    <w:rsid w:val="005E1660"/>
    <w:rsid w:val="00634929"/>
    <w:rsid w:val="009069A9"/>
    <w:rsid w:val="00DB2F1B"/>
    <w:rsid w:val="00EA4F2E"/>
    <w:rsid w:val="00EA620E"/>
    <w:rsid w:val="00EB5704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E173"/>
  <w15:chartTrackingRefBased/>
  <w15:docId w15:val="{CB590D7B-465C-3B4F-8AD5-95B31B0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3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60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66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0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3E60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60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60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3A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mheader">
    <w:name w:val="mm_header"/>
    <w:basedOn w:val="Normalny"/>
    <w:rsid w:val="00513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item">
    <w:name w:val="menu-item"/>
    <w:basedOn w:val="Normalny"/>
    <w:rsid w:val="00513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label">
    <w:name w:val="slabel"/>
    <w:basedOn w:val="Domylnaczcionkaakapitu"/>
    <w:rsid w:val="00513A53"/>
  </w:style>
  <w:style w:type="character" w:customStyle="1" w:styleId="miastawybor">
    <w:name w:val="miastawybor"/>
    <w:basedOn w:val="Domylnaczcionkaakapitu"/>
    <w:rsid w:val="00513A5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3A5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3A53"/>
    <w:rPr>
      <w:rFonts w:ascii="Arial" w:hAnsi="Arial" w:cs="Arial"/>
      <w:vanish/>
      <w:sz w:val="16"/>
      <w:szCs w:val="16"/>
    </w:rPr>
  </w:style>
  <w:style w:type="character" w:customStyle="1" w:styleId="typeahead-button">
    <w:name w:val="typeahead-button"/>
    <w:basedOn w:val="Domylnaczcionkaakapitu"/>
    <w:rsid w:val="00513A5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3A5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3A5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8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81555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7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ECAC1"/>
                                <w:left w:val="single" w:sz="6" w:space="0" w:color="CECAC1"/>
                                <w:bottom w:val="single" w:sz="6" w:space="0" w:color="CECAC1"/>
                                <w:right w:val="single" w:sz="6" w:space="0" w:color="CECAC1"/>
                              </w:divBdr>
                            </w:div>
                            <w:div w:id="17336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iastodzieci.pl/bajki/bajka-o-ciuchci/" TargetMode="External" /><Relationship Id="rId5" Type="http://schemas.openxmlformats.org/officeDocument/2006/relationships/hyperlink" Target="https://miastodzieci.pl/zabawy/z-dzieckiem-w-kuchni-2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2020-06-14T11:45:00Z</dcterms:created>
  <dcterms:modified xsi:type="dcterms:W3CDTF">2020-06-14T11:45:00Z</dcterms:modified>
</cp:coreProperties>
</file>