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IVb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WF od 18.05 - 22.05.2020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dego dnia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Skip A,B,C - 5 razy po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Skakanka przez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przez 30 minut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